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C9A5" w14:textId="782FD888" w:rsidR="00A04D15" w:rsidRDefault="009820E0" w:rsidP="00FB2166">
      <w:pPr>
        <w:pStyle w:val="Naslov1"/>
        <w:rPr>
          <w:b/>
          <w:caps/>
          <w:sz w:val="56"/>
          <w:lang w:eastAsia="sl-SI"/>
        </w:rPr>
      </w:pPr>
      <w:r>
        <w:rPr>
          <w:b/>
          <w:caps/>
          <w:sz w:val="56"/>
          <w:lang w:eastAsia="sl-SI"/>
        </w:rPr>
        <w:t>MQ subscription</w:t>
      </w:r>
    </w:p>
    <w:p w14:paraId="7FE3A9B7" w14:textId="77777777" w:rsidR="000E10AA" w:rsidRPr="004843F7" w:rsidRDefault="000E10AA" w:rsidP="00DC11D9">
      <w:pPr>
        <w:pStyle w:val="Naslov1"/>
        <w:rPr>
          <w:b/>
          <w:caps/>
          <w:sz w:val="56"/>
          <w:lang w:eastAsia="sl-SI"/>
        </w:rPr>
      </w:pPr>
    </w:p>
    <w:p w14:paraId="2B93FA3B" w14:textId="090AB8B4" w:rsidR="00D73B66" w:rsidRDefault="009820E0" w:rsidP="00DC11D9">
      <w:pPr>
        <w:pStyle w:val="Naslov1"/>
        <w:rPr>
          <w:rStyle w:val="TitleZnak"/>
          <w:noProof w:val="0"/>
          <w:lang w:val="en-GB"/>
        </w:rPr>
      </w:pPr>
      <w:r>
        <w:rPr>
          <w:rStyle w:val="TitleZnak"/>
          <w:noProof w:val="0"/>
          <w:lang w:val="en-GB"/>
        </w:rPr>
        <w:t xml:space="preserve">Manual for </w:t>
      </w:r>
      <w:r w:rsidR="001C1E18">
        <w:rPr>
          <w:rStyle w:val="TitleZnak"/>
          <w:noProof w:val="0"/>
          <w:lang w:val="en-GB"/>
        </w:rPr>
        <w:t>adding API user in Ocean system and subscribing to selected MQs</w:t>
      </w:r>
      <w:r w:rsidR="00685C5E">
        <w:rPr>
          <w:rStyle w:val="TitleZnak"/>
          <w:noProof w:val="0"/>
          <w:lang w:val="en-GB"/>
        </w:rPr>
        <w:t>.</w:t>
      </w:r>
    </w:p>
    <w:p w14:paraId="26FFE61A" w14:textId="77777777" w:rsidR="00D73B66" w:rsidRDefault="00D73B66" w:rsidP="00DC11D9">
      <w:pPr>
        <w:pStyle w:val="Naslov1"/>
        <w:rPr>
          <w:rStyle w:val="TitleZnak"/>
          <w:noProof w:val="0"/>
          <w:lang w:val="en-GB"/>
        </w:rPr>
      </w:pPr>
    </w:p>
    <w:p w14:paraId="122F7BF8" w14:textId="6CC5946F" w:rsidR="00D73B66" w:rsidRDefault="00D73B66" w:rsidP="00DC11D9">
      <w:pPr>
        <w:pStyle w:val="Naslov1"/>
        <w:rPr>
          <w:rStyle w:val="TitleZnak"/>
          <w:noProof w:val="0"/>
          <w:lang w:val="en-GB"/>
        </w:rPr>
      </w:pPr>
    </w:p>
    <w:p w14:paraId="72DC5285" w14:textId="09569D40" w:rsidR="00B45F07" w:rsidRDefault="00B45F07" w:rsidP="00DC11D9">
      <w:pPr>
        <w:pStyle w:val="Naslov1"/>
        <w:rPr>
          <w:rStyle w:val="TitleZnak"/>
          <w:noProof w:val="0"/>
          <w:lang w:val="en-GB"/>
        </w:rPr>
      </w:pPr>
    </w:p>
    <w:p w14:paraId="5ADB4723" w14:textId="2944EDF8" w:rsidR="00B45F07" w:rsidRDefault="00B45F07" w:rsidP="00DC11D9">
      <w:pPr>
        <w:pStyle w:val="Naslov1"/>
        <w:rPr>
          <w:rStyle w:val="TitleZnak"/>
          <w:noProof w:val="0"/>
          <w:lang w:val="en-GB"/>
        </w:rPr>
      </w:pPr>
    </w:p>
    <w:p w14:paraId="546A1E48" w14:textId="06188C2C" w:rsidR="00B45F07" w:rsidRDefault="00B45F07" w:rsidP="00DC11D9">
      <w:pPr>
        <w:pStyle w:val="Naslov1"/>
        <w:rPr>
          <w:rStyle w:val="TitleZnak"/>
          <w:noProof w:val="0"/>
          <w:lang w:val="en-GB"/>
        </w:rPr>
      </w:pPr>
    </w:p>
    <w:p w14:paraId="76C6298E" w14:textId="2B3527EB" w:rsidR="00B45F07" w:rsidRDefault="00B45F07" w:rsidP="00DC11D9">
      <w:pPr>
        <w:pStyle w:val="Naslov1"/>
        <w:rPr>
          <w:rStyle w:val="TitleZnak"/>
          <w:noProof w:val="0"/>
          <w:lang w:val="en-GB"/>
        </w:rPr>
      </w:pPr>
    </w:p>
    <w:p w14:paraId="31493B9D" w14:textId="1E5980EA" w:rsidR="00B45F07" w:rsidRDefault="00B45F07" w:rsidP="00DC11D9">
      <w:pPr>
        <w:pStyle w:val="Naslov1"/>
        <w:rPr>
          <w:rStyle w:val="TitleZnak"/>
          <w:noProof w:val="0"/>
          <w:lang w:val="en-GB"/>
        </w:rPr>
      </w:pPr>
    </w:p>
    <w:p w14:paraId="6AB35976" w14:textId="7D7BF681" w:rsidR="0025601C" w:rsidRDefault="0025601C" w:rsidP="00DC11D9">
      <w:pPr>
        <w:pStyle w:val="Naslov1"/>
        <w:rPr>
          <w:rStyle w:val="TitleZnak"/>
          <w:noProof w:val="0"/>
          <w:lang w:val="en-GB"/>
        </w:rPr>
      </w:pPr>
    </w:p>
    <w:p w14:paraId="17ACAF9F" w14:textId="56DA2ADF" w:rsidR="0025601C" w:rsidRDefault="0025601C" w:rsidP="00DC11D9">
      <w:pPr>
        <w:pStyle w:val="Naslov1"/>
        <w:rPr>
          <w:rStyle w:val="TitleZnak"/>
          <w:noProof w:val="0"/>
          <w:lang w:val="en-GB"/>
        </w:rPr>
      </w:pPr>
    </w:p>
    <w:p w14:paraId="0AAB8B20" w14:textId="77777777" w:rsidR="0025601C" w:rsidRDefault="0025601C" w:rsidP="00DC11D9">
      <w:pPr>
        <w:pStyle w:val="Naslov1"/>
        <w:rPr>
          <w:rStyle w:val="TitleZnak"/>
          <w:noProof w:val="0"/>
          <w:lang w:val="en-GB"/>
        </w:rPr>
      </w:pPr>
    </w:p>
    <w:p w14:paraId="21DF6226" w14:textId="6D21A1EC" w:rsidR="00B972CF" w:rsidRDefault="00B972CF">
      <w:pPr>
        <w:rPr>
          <w:rStyle w:val="TitleZnak"/>
          <w:noProof w:val="0"/>
          <w:lang w:val="en-GB"/>
        </w:rPr>
      </w:pPr>
      <w:r>
        <w:rPr>
          <w:rStyle w:val="TitleZnak"/>
          <w:noProof w:val="0"/>
          <w:lang w:val="en-GB"/>
        </w:rPr>
        <w:br w:type="page"/>
      </w:r>
    </w:p>
    <w:sdt>
      <w:sdtPr>
        <w:rPr>
          <w:rFonts w:ascii="PT Sans" w:eastAsiaTheme="minorHAnsi" w:hAnsi="PT Sans" w:cstheme="minorBidi"/>
          <w:noProof/>
          <w:color w:val="auto"/>
          <w:spacing w:val="5"/>
          <w:kern w:val="28"/>
          <w:sz w:val="28"/>
          <w:szCs w:val="52"/>
          <w:lang w:val="en-GB"/>
        </w:rPr>
        <w:id w:val="-1464422525"/>
        <w:docPartObj>
          <w:docPartGallery w:val="Table of Contents"/>
          <w:docPartUnique/>
        </w:docPartObj>
      </w:sdtPr>
      <w:sdtEndPr>
        <w:rPr>
          <w:b/>
          <w:bCs/>
          <w:noProof w:val="0"/>
          <w:spacing w:val="0"/>
          <w:kern w:val="0"/>
          <w:sz w:val="22"/>
          <w:szCs w:val="22"/>
        </w:rPr>
      </w:sdtEndPr>
      <w:sdtContent>
        <w:p w14:paraId="69C4710C" w14:textId="1676F5EF" w:rsidR="00D73B66" w:rsidRDefault="00D73B66">
          <w:pPr>
            <w:pStyle w:val="TOCHeading"/>
          </w:pPr>
          <w:r>
            <w:t>Contents</w:t>
          </w:r>
        </w:p>
        <w:p w14:paraId="420D8C97" w14:textId="33242F30" w:rsidR="001D634D" w:rsidRDefault="00D73B66">
          <w:pPr>
            <w:pStyle w:val="TOC1"/>
            <w:tabs>
              <w:tab w:val="left" w:pos="440"/>
              <w:tab w:val="right" w:leader="dot" w:pos="6225"/>
            </w:tabs>
            <w:rPr>
              <w:rFonts w:asciiTheme="minorHAnsi" w:eastAsiaTheme="minorEastAsia" w:hAnsiTheme="minorHAnsi"/>
              <w:noProof/>
              <w:lang w:val="sl-SI"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9314241" w:history="1">
            <w:r w:rsidR="001D634D" w:rsidRPr="001C35DD">
              <w:rPr>
                <w:rStyle w:val="Hyperlink"/>
                <w:noProof/>
              </w:rPr>
              <w:t>1</w:t>
            </w:r>
            <w:r w:rsidR="001D634D">
              <w:rPr>
                <w:rFonts w:asciiTheme="minorHAnsi" w:eastAsiaTheme="minorEastAsia" w:hAnsiTheme="minorHAnsi"/>
                <w:noProof/>
                <w:lang w:val="sl-SI" w:eastAsia="sl-SI"/>
              </w:rPr>
              <w:tab/>
            </w:r>
            <w:r w:rsidR="001D634D" w:rsidRPr="001C35DD">
              <w:rPr>
                <w:rStyle w:val="Hyperlink"/>
                <w:noProof/>
              </w:rPr>
              <w:t>Introduction</w:t>
            </w:r>
            <w:r w:rsidR="001D634D">
              <w:rPr>
                <w:noProof/>
                <w:webHidden/>
              </w:rPr>
              <w:tab/>
            </w:r>
            <w:r w:rsidR="001D634D">
              <w:rPr>
                <w:noProof/>
                <w:webHidden/>
              </w:rPr>
              <w:fldChar w:fldCharType="begin"/>
            </w:r>
            <w:r w:rsidR="001D634D">
              <w:rPr>
                <w:noProof/>
                <w:webHidden/>
              </w:rPr>
              <w:instrText xml:space="preserve"> PAGEREF _Toc109314241 \h </w:instrText>
            </w:r>
            <w:r w:rsidR="001D634D">
              <w:rPr>
                <w:noProof/>
                <w:webHidden/>
              </w:rPr>
            </w:r>
            <w:r w:rsidR="001D634D">
              <w:rPr>
                <w:noProof/>
                <w:webHidden/>
              </w:rPr>
              <w:fldChar w:fldCharType="separate"/>
            </w:r>
            <w:r w:rsidR="001D634D">
              <w:rPr>
                <w:noProof/>
                <w:webHidden/>
              </w:rPr>
              <w:t>3</w:t>
            </w:r>
            <w:r w:rsidR="001D634D">
              <w:rPr>
                <w:noProof/>
                <w:webHidden/>
              </w:rPr>
              <w:fldChar w:fldCharType="end"/>
            </w:r>
          </w:hyperlink>
        </w:p>
        <w:p w14:paraId="1CD74A8F" w14:textId="6EDC595B" w:rsidR="001D634D" w:rsidRDefault="001D634D">
          <w:pPr>
            <w:pStyle w:val="TOC1"/>
            <w:tabs>
              <w:tab w:val="left" w:pos="440"/>
              <w:tab w:val="right" w:leader="dot" w:pos="6225"/>
            </w:tabs>
            <w:rPr>
              <w:rFonts w:asciiTheme="minorHAnsi" w:eastAsiaTheme="minorEastAsia" w:hAnsiTheme="minorHAnsi"/>
              <w:noProof/>
              <w:lang w:val="sl-SI" w:eastAsia="sl-SI"/>
            </w:rPr>
          </w:pPr>
          <w:hyperlink w:anchor="_Toc109314242" w:history="1">
            <w:r w:rsidRPr="001C35DD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val="sl-SI" w:eastAsia="sl-SI"/>
              </w:rPr>
              <w:tab/>
            </w:r>
            <w:r w:rsidRPr="001C35DD">
              <w:rPr>
                <w:rStyle w:val="Hyperlink"/>
                <w:noProof/>
              </w:rPr>
              <w:t>Message Queue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_Toc109314242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4114A" w14:textId="78710587" w:rsidR="001D634D" w:rsidRDefault="001D634D">
          <w:pPr>
            <w:pStyle w:val="TOC1"/>
            <w:tabs>
              <w:tab w:val="left" w:pos="440"/>
              <w:tab w:val="right" w:leader="dot" w:pos="6225"/>
            </w:tabs>
            <w:rPr>
              <w:rFonts w:asciiTheme="minorHAnsi" w:eastAsiaTheme="minorEastAsia" w:hAnsiTheme="minorHAnsi"/>
              <w:noProof/>
              <w:lang w:val="sl-SI" w:eastAsia="sl-SI"/>
            </w:rPr>
          </w:pPr>
          <w:hyperlink w:anchor="_Toc109314243" w:history="1">
            <w:r w:rsidRPr="001C35DD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val="sl-SI" w:eastAsia="sl-SI"/>
              </w:rPr>
              <w:tab/>
            </w:r>
            <w:r w:rsidRPr="001C35DD">
              <w:rPr>
                <w:rStyle w:val="Hyperlink"/>
                <w:noProof/>
              </w:rPr>
              <w:t>Creating API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_Toc109314243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80658" w14:textId="7CF39533" w:rsidR="001D634D" w:rsidRDefault="001D634D">
          <w:pPr>
            <w:pStyle w:val="TOC2"/>
            <w:tabs>
              <w:tab w:val="right" w:leader="dot" w:pos="6225"/>
            </w:tabs>
            <w:rPr>
              <w:rFonts w:asciiTheme="minorHAnsi" w:eastAsiaTheme="minorEastAsia" w:hAnsiTheme="minorHAnsi"/>
              <w:noProof/>
              <w:lang w:val="sl-SI" w:eastAsia="sl-SI"/>
            </w:rPr>
          </w:pPr>
          <w:hyperlink w:anchor="_Toc109314244" w:history="1">
            <w:r w:rsidRPr="001C35DD">
              <w:rPr>
                <w:rStyle w:val="Hyperlink"/>
                <w:noProof/>
              </w:rPr>
              <w:t>Role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_Toc109314244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83C3A" w14:textId="588B85D3" w:rsidR="001D634D" w:rsidRDefault="001D634D">
          <w:pPr>
            <w:pStyle w:val="TOC2"/>
            <w:tabs>
              <w:tab w:val="right" w:leader="dot" w:pos="6225"/>
            </w:tabs>
            <w:rPr>
              <w:rFonts w:asciiTheme="minorHAnsi" w:eastAsiaTheme="minorEastAsia" w:hAnsiTheme="minorHAnsi"/>
              <w:noProof/>
              <w:lang w:val="sl-SI" w:eastAsia="sl-SI"/>
            </w:rPr>
          </w:pPr>
          <w:hyperlink w:anchor="_Toc109314245" w:history="1">
            <w:r w:rsidRPr="001C35DD">
              <w:rPr>
                <w:rStyle w:val="Hyperlink"/>
                <w:noProof/>
              </w:rPr>
              <w:t>Create API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_Toc109314245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B6A3D" w14:textId="367969AD" w:rsidR="001D634D" w:rsidRDefault="001D634D">
          <w:pPr>
            <w:pStyle w:val="TOC2"/>
            <w:tabs>
              <w:tab w:val="right" w:leader="dot" w:pos="6225"/>
            </w:tabs>
            <w:rPr>
              <w:rFonts w:asciiTheme="minorHAnsi" w:eastAsiaTheme="minorEastAsia" w:hAnsiTheme="minorHAnsi"/>
              <w:noProof/>
              <w:lang w:val="sl-SI" w:eastAsia="sl-SI"/>
            </w:rPr>
          </w:pPr>
          <w:hyperlink w:anchor="_Toc109314246" w:history="1">
            <w:r w:rsidRPr="001C35DD">
              <w:rPr>
                <w:rStyle w:val="Hyperlink"/>
                <w:noProof/>
              </w:rPr>
              <w:t>Subscription to Message Queue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_Toc109314246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1BAB1" w14:textId="02A798F4" w:rsidR="00D73B66" w:rsidRDefault="00D73B66">
          <w:r>
            <w:rPr>
              <w:b/>
              <w:bCs/>
            </w:rPr>
            <w:fldChar w:fldCharType="end"/>
          </w:r>
        </w:p>
      </w:sdtContent>
    </w:sdt>
    <w:p w14:paraId="457DADC3" w14:textId="422B4CD6" w:rsidR="00B340AF" w:rsidRPr="004843F7" w:rsidRDefault="00B340AF" w:rsidP="00DC11D9">
      <w:pPr>
        <w:pStyle w:val="Naslov1"/>
      </w:pPr>
      <w:r w:rsidRPr="004843F7">
        <w:rPr>
          <w:b/>
        </w:rPr>
        <w:br w:type="page"/>
      </w:r>
    </w:p>
    <w:p w14:paraId="017FE3AA" w14:textId="77777777" w:rsidR="00815234" w:rsidRPr="004843F7" w:rsidRDefault="00815234" w:rsidP="00B340AF">
      <w:pPr>
        <w:pStyle w:val="Heading1"/>
        <w:sectPr w:rsidR="00815234" w:rsidRPr="004843F7" w:rsidSect="00600B2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1418" w:bottom="1418" w:left="4253" w:header="40" w:footer="709" w:gutter="0"/>
          <w:cols w:space="708"/>
          <w:titlePg/>
          <w:docGrid w:linePitch="360"/>
        </w:sectPr>
      </w:pPr>
    </w:p>
    <w:p w14:paraId="3E6272BE" w14:textId="4E5E537E" w:rsidR="00FB2166" w:rsidRPr="004843F7" w:rsidRDefault="00D42B06" w:rsidP="00FB2166">
      <w:pPr>
        <w:pStyle w:val="Heading1"/>
      </w:pPr>
      <w:bookmarkStart w:id="0" w:name="_Toc109314241"/>
      <w:r>
        <w:lastRenderedPageBreak/>
        <w:t>Introduction</w:t>
      </w:r>
      <w:bookmarkEnd w:id="0"/>
    </w:p>
    <w:p w14:paraId="1326E13A" w14:textId="6773C9F7" w:rsidR="005344FD" w:rsidRDefault="00B972CF" w:rsidP="00FB2166">
      <w:r>
        <w:t>Ocean system integrate</w:t>
      </w:r>
      <w:r w:rsidR="001A1648">
        <w:t>s</w:t>
      </w:r>
      <w:r>
        <w:t xml:space="preserve"> numerous charging </w:t>
      </w:r>
      <w:r w:rsidR="005A6563">
        <w:t>point</w:t>
      </w:r>
      <w:r w:rsidR="002978ED">
        <w:t>s</w:t>
      </w:r>
      <w:r>
        <w:t xml:space="preserve"> </w:t>
      </w:r>
      <w:r w:rsidR="001A1648">
        <w:t>on lots of locations</w:t>
      </w:r>
      <w:r w:rsidR="00BF4BE6">
        <w:t>.</w:t>
      </w:r>
      <w:r w:rsidR="001A1648">
        <w:t xml:space="preserve"> To gather info about current statuses of each </w:t>
      </w:r>
      <w:r w:rsidR="001C1E18">
        <w:t>asset, user, session or any other</w:t>
      </w:r>
      <w:r w:rsidR="001A1648">
        <w:t xml:space="preserve"> </w:t>
      </w:r>
      <w:r w:rsidR="001C1E18">
        <w:t xml:space="preserve">data </w:t>
      </w:r>
      <w:r w:rsidR="001A1648">
        <w:t>in the system, the external system can take several approaches.</w:t>
      </w:r>
    </w:p>
    <w:p w14:paraId="4C9536FF" w14:textId="045A6C4E" w:rsidR="001A1648" w:rsidRDefault="001A1648" w:rsidP="00FB2166"/>
    <w:p w14:paraId="1BF999BF" w14:textId="158FAB35" w:rsidR="001C1E18" w:rsidRDefault="001C1E18" w:rsidP="00FB2166">
      <w:r>
        <w:t xml:space="preserve">One of the approaches is to request the data using the URCHIN API. Each API call involves a </w:t>
      </w:r>
      <w:proofErr w:type="gramStart"/>
      <w:r>
        <w:t>more or less extensive</w:t>
      </w:r>
      <w:proofErr w:type="gramEnd"/>
      <w:r>
        <w:t xml:space="preserve"> s</w:t>
      </w:r>
      <w:r w:rsidR="00685919">
        <w:t xml:space="preserve">earch in the Ocean’s database, which can in a large-scale environment and </w:t>
      </w:r>
      <w:r w:rsidR="00FC6305">
        <w:t xml:space="preserve">with </w:t>
      </w:r>
      <w:r w:rsidR="00685919">
        <w:t xml:space="preserve">frequent requests burden the whole Ocean’s system. </w:t>
      </w:r>
    </w:p>
    <w:p w14:paraId="2500DB1B" w14:textId="77777777" w:rsidR="00685919" w:rsidRDefault="00685919" w:rsidP="00FB2166"/>
    <w:p w14:paraId="77FB2441" w14:textId="1F8369A0" w:rsidR="006E5ECD" w:rsidRDefault="0090695E" w:rsidP="00FB2166">
      <w:r>
        <w:t>The preferred way of maintaining the UpToDate database is to first build the database with URCHIN API requests. With this baseline</w:t>
      </w:r>
      <w:r w:rsidR="00FC6305">
        <w:t>,</w:t>
      </w:r>
      <w:r>
        <w:t xml:space="preserve"> all further changes can be learned from </w:t>
      </w:r>
      <w:r w:rsidR="007534BE">
        <w:t xml:space="preserve">messages of the Ocean’s Message </w:t>
      </w:r>
      <w:r w:rsidR="001D634D">
        <w:t>Q</w:t>
      </w:r>
      <w:r w:rsidR="007534BE">
        <w:t xml:space="preserve">ueue. Those messages are asynchronous and are sent </w:t>
      </w:r>
      <w:r w:rsidR="001D634D">
        <w:t>at</w:t>
      </w:r>
      <w:r w:rsidR="007534BE">
        <w:t xml:space="preserve"> any </w:t>
      </w:r>
      <w:r w:rsidR="00685919">
        <w:t xml:space="preserve">important </w:t>
      </w:r>
      <w:r w:rsidR="007534BE">
        <w:t>change.</w:t>
      </w:r>
      <w:r w:rsidR="00685919">
        <w:t xml:space="preserve"> </w:t>
      </w:r>
      <w:r w:rsidR="00FC6305">
        <w:t>T</w:t>
      </w:r>
      <w:r w:rsidR="00685919">
        <w:t>he messages are created on the fly during the execution of some</w:t>
      </w:r>
      <w:r w:rsidR="00FC6305">
        <w:t xml:space="preserve"> logic process, whiteout an additional database search. Therefore, they have only light impact </w:t>
      </w:r>
      <w:r w:rsidR="001D634D">
        <w:t>to</w:t>
      </w:r>
      <w:r w:rsidR="00FC6305">
        <w:t xml:space="preserve"> the system’s performance.</w:t>
      </w:r>
    </w:p>
    <w:p w14:paraId="41E08281" w14:textId="77777777" w:rsidR="00FC6305" w:rsidRDefault="00FC6305" w:rsidP="00FB2166"/>
    <w:p w14:paraId="23C0A462" w14:textId="306F0C82" w:rsidR="00890D89" w:rsidRDefault="00890D89" w:rsidP="00FB2166"/>
    <w:p w14:paraId="2F3FA6F4" w14:textId="77777777" w:rsidR="00890D89" w:rsidRDefault="00890D89" w:rsidP="00FB2166"/>
    <w:p w14:paraId="1E65B3C0" w14:textId="77777777" w:rsidR="00D013FF" w:rsidRDefault="00D013FF">
      <w:pPr>
        <w:rPr>
          <w:rFonts w:eastAsiaTheme="majorEastAsia" w:cstheme="majorBidi"/>
          <w:b/>
          <w:bCs/>
          <w:caps/>
          <w:color w:val="000000" w:themeColor="text1"/>
          <w:sz w:val="36"/>
          <w:szCs w:val="28"/>
        </w:rPr>
      </w:pPr>
      <w:r>
        <w:br w:type="page"/>
      </w:r>
    </w:p>
    <w:p w14:paraId="05CF5164" w14:textId="4A34D0C1" w:rsidR="005344FD" w:rsidRPr="004843F7" w:rsidRDefault="00FC6305" w:rsidP="005344FD">
      <w:pPr>
        <w:pStyle w:val="Heading1"/>
      </w:pPr>
      <w:bookmarkStart w:id="1" w:name="_Toc109314242"/>
      <w:r>
        <w:lastRenderedPageBreak/>
        <w:t xml:space="preserve">Message </w:t>
      </w:r>
      <w:r w:rsidR="000D09A6">
        <w:t>Q</w:t>
      </w:r>
      <w:r>
        <w:t>ueue</w:t>
      </w:r>
      <w:bookmarkEnd w:id="1"/>
    </w:p>
    <w:p w14:paraId="0B0DE355" w14:textId="77777777" w:rsidR="00891D5D" w:rsidRDefault="00891D5D" w:rsidP="00891D5D"/>
    <w:p w14:paraId="24309F4F" w14:textId="2167036D" w:rsidR="00D013FF" w:rsidRDefault="00F04C57" w:rsidP="00891D5D">
      <w:r>
        <w:rPr>
          <w:noProof/>
        </w:rPr>
        <w:drawing>
          <wp:inline distT="0" distB="0" distL="0" distR="0" wp14:anchorId="38258F28" wp14:editId="193C06A1">
            <wp:extent cx="3804323" cy="2241988"/>
            <wp:effectExtent l="0" t="0" r="571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383" cy="2254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A9C15" w14:textId="77777777" w:rsidR="00D013FF" w:rsidRDefault="00D013FF" w:rsidP="00891D5D"/>
    <w:p w14:paraId="39E2F24F" w14:textId="77777777" w:rsidR="00AA1961" w:rsidRDefault="00F04C57" w:rsidP="0090695E">
      <w:r>
        <w:t>Each API user can be set to listen to several messages</w:t>
      </w:r>
      <w:r w:rsidR="00E43653">
        <w:t>,</w:t>
      </w:r>
      <w:r>
        <w:t xml:space="preserve"> th</w:t>
      </w:r>
      <w:r w:rsidR="00E43653">
        <w:t>at</w:t>
      </w:r>
      <w:r>
        <w:t xml:space="preserve"> Ocean creates and publish</w:t>
      </w:r>
      <w:r w:rsidR="00E43653">
        <w:t>es</w:t>
      </w:r>
      <w:r>
        <w:t xml:space="preserve"> them </w:t>
      </w:r>
      <w:r w:rsidR="00E43653">
        <w:t>on to</w:t>
      </w:r>
      <w:r>
        <w:t xml:space="preserve"> the Message Queue. </w:t>
      </w:r>
      <w:r w:rsidR="00AA1961">
        <w:t>A</w:t>
      </w:r>
      <w:r w:rsidR="00E43653">
        <w:t xml:space="preserve"> new </w:t>
      </w:r>
      <w:r w:rsidR="00AA1961">
        <w:t xml:space="preserve">and independent </w:t>
      </w:r>
      <w:r w:rsidR="00E43653">
        <w:t>queue</w:t>
      </w:r>
      <w:r w:rsidR="00AA1961">
        <w:t xml:space="preserve"> is created per</w:t>
      </w:r>
      <w:r w:rsidR="00E43653">
        <w:t xml:space="preserve"> each message </w:t>
      </w:r>
      <w:r w:rsidR="00AA1961">
        <w:t>and per</w:t>
      </w:r>
      <w:r w:rsidR="00E43653">
        <w:t xml:space="preserve"> each API user.</w:t>
      </w:r>
    </w:p>
    <w:p w14:paraId="2A0AFDB4" w14:textId="77777777" w:rsidR="00AA1961" w:rsidRDefault="00AA1961" w:rsidP="0090695E"/>
    <w:p w14:paraId="2221AEED" w14:textId="2AD2B1DA" w:rsidR="0090695E" w:rsidRDefault="00E43653" w:rsidP="0090695E">
      <w:r>
        <w:t>When some important event occurs the Ocean system creates a message</w:t>
      </w:r>
      <w:r w:rsidR="00675FC9">
        <w:t>, for example “</w:t>
      </w:r>
      <w:proofErr w:type="spellStart"/>
      <w:r w:rsidR="00675FC9" w:rsidRPr="00890D89">
        <w:rPr>
          <w:i/>
          <w:iCs/>
        </w:rPr>
        <w:t>ChargePointConnectorStatusChanged</w:t>
      </w:r>
      <w:proofErr w:type="spellEnd"/>
      <w:r w:rsidR="00675FC9">
        <w:rPr>
          <w:i/>
          <w:iCs/>
        </w:rPr>
        <w:t>”,</w:t>
      </w:r>
      <w:r>
        <w:t xml:space="preserve"> and copies it to all relevant queues. That means</w:t>
      </w:r>
      <w:r w:rsidR="00453C20">
        <w:t>,</w:t>
      </w:r>
      <w:r>
        <w:t xml:space="preserve"> that each API user gets its own copy</w:t>
      </w:r>
      <w:r w:rsidR="00AA1961">
        <w:t xml:space="preserve"> and is responsible for it</w:t>
      </w:r>
      <w:r>
        <w:t>. The messages stay in the queue until the API user subscribes to the queue</w:t>
      </w:r>
      <w:r w:rsidR="00AA1961">
        <w:t xml:space="preserve">, </w:t>
      </w:r>
      <w:r>
        <w:t>read</w:t>
      </w:r>
      <w:r w:rsidR="00AA1961">
        <w:t>s</w:t>
      </w:r>
      <w:r>
        <w:t xml:space="preserve"> messages</w:t>
      </w:r>
      <w:r w:rsidR="00AA1961">
        <w:t xml:space="preserve"> and acknowledges </w:t>
      </w:r>
      <w:r w:rsidR="00453C20">
        <w:t>them</w:t>
      </w:r>
      <w:r w:rsidR="00AA1961">
        <w:t>. If the messages are just read and not acknowledged, they stay in the queue and are again sent later upon</w:t>
      </w:r>
      <w:r w:rsidR="008E42CD">
        <w:t xml:space="preserve"> the</w:t>
      </w:r>
      <w:r w:rsidR="00AA1961">
        <w:t xml:space="preserve"> re-established subscription. If the API user is not subscribed to the </w:t>
      </w:r>
      <w:r w:rsidR="00C55787">
        <w:t xml:space="preserve">queue at the time of the event, the message is still put into the queue and waits for the API user to subscribe to the queue. </w:t>
      </w:r>
    </w:p>
    <w:p w14:paraId="284537AC" w14:textId="4B811991" w:rsidR="00C55787" w:rsidRDefault="00C55787" w:rsidP="0090695E"/>
    <w:p w14:paraId="31DA997B" w14:textId="1B5E59C3" w:rsidR="00C55787" w:rsidRDefault="00C55787" w:rsidP="0090695E">
      <w:r>
        <w:t>There are some limitations</w:t>
      </w:r>
      <w:r w:rsidR="008E42CD">
        <w:t xml:space="preserve"> (</w:t>
      </w:r>
      <w:r w:rsidR="008E42CD">
        <w:t>number and time</w:t>
      </w:r>
      <w:r w:rsidR="008E42CD">
        <w:t>)</w:t>
      </w:r>
      <w:r>
        <w:t xml:space="preserve"> when the messages are</w:t>
      </w:r>
      <w:r w:rsidR="008E42CD">
        <w:t xml:space="preserve"> in any case</w:t>
      </w:r>
      <w:r>
        <w:t xml:space="preserve"> removed from the queue</w:t>
      </w:r>
      <w:r w:rsidR="008E42CD">
        <w:t xml:space="preserve">. </w:t>
      </w:r>
      <w:r>
        <w:t>API user is responsible to maintain the connection and the subscription to the Message queue to avoid losing messages.</w:t>
      </w:r>
    </w:p>
    <w:p w14:paraId="71CC73BD" w14:textId="77777777" w:rsidR="00C55787" w:rsidRDefault="00C55787" w:rsidP="0090695E"/>
    <w:p w14:paraId="206EE8CB" w14:textId="77777777" w:rsidR="008223D4" w:rsidRDefault="008223D4">
      <w:pPr>
        <w:rPr>
          <w:rFonts w:eastAsiaTheme="majorEastAsia" w:cstheme="majorBidi"/>
          <w:b/>
          <w:bCs/>
          <w:caps/>
          <w:color w:val="000000" w:themeColor="text1"/>
          <w:sz w:val="36"/>
          <w:szCs w:val="28"/>
        </w:rPr>
      </w:pPr>
      <w:r>
        <w:br w:type="page"/>
      </w:r>
    </w:p>
    <w:p w14:paraId="26F3B2DE" w14:textId="139CE5E4" w:rsidR="00071AC3" w:rsidRDefault="008223D4" w:rsidP="00071AC3">
      <w:pPr>
        <w:pStyle w:val="Heading1"/>
      </w:pPr>
      <w:bookmarkStart w:id="2" w:name="_Toc109314243"/>
      <w:r>
        <w:lastRenderedPageBreak/>
        <w:t>Creating API user</w:t>
      </w:r>
      <w:bookmarkEnd w:id="2"/>
    </w:p>
    <w:p w14:paraId="6AA3599A" w14:textId="6A36A2F7" w:rsidR="008267D8" w:rsidRDefault="008267D8" w:rsidP="008267D8">
      <w:pPr>
        <w:pStyle w:val="Heading2"/>
      </w:pPr>
      <w:bookmarkStart w:id="3" w:name="_Toc109314244"/>
      <w:r>
        <w:t>Role management</w:t>
      </w:r>
      <w:bookmarkEnd w:id="3"/>
    </w:p>
    <w:p w14:paraId="4D16DD68" w14:textId="43E57556" w:rsidR="008267D8" w:rsidRDefault="008267D8" w:rsidP="008267D8">
      <w:r>
        <w:rPr>
          <w:noProof/>
        </w:rPr>
        <w:drawing>
          <wp:inline distT="0" distB="0" distL="0" distR="0" wp14:anchorId="269D1D58" wp14:editId="0FF4DA86">
            <wp:extent cx="4139565" cy="223774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3623" w14:textId="3F7017B7" w:rsidR="00D24D46" w:rsidRDefault="00D24D46" w:rsidP="008267D8"/>
    <w:p w14:paraId="4A4AAEBB" w14:textId="4006B38C" w:rsidR="00D24D46" w:rsidRDefault="00C257E7" w:rsidP="008267D8">
      <w:r>
        <w:t xml:space="preserve">With role management you can specify in detail, what an API user </w:t>
      </w:r>
      <w:r w:rsidR="008E42CD">
        <w:t>is</w:t>
      </w:r>
      <w:r>
        <w:t xml:space="preserve"> able to do with URCHIN API and what messages he is able to read from the Message Queue. In the above picture a new role “Connector and Location statuses” was defined with only 2 API URLs enabled (</w:t>
      </w:r>
      <w:proofErr w:type="spellStart"/>
      <w:r w:rsidR="0065297F">
        <w:t>GetConnectors</w:t>
      </w:r>
      <w:proofErr w:type="spellEnd"/>
      <w:r w:rsidR="0065297F">
        <w:t xml:space="preserve"> and </w:t>
      </w:r>
      <w:proofErr w:type="spellStart"/>
      <w:r w:rsidR="0065297F">
        <w:t>GetLocations</w:t>
      </w:r>
      <w:proofErr w:type="spellEnd"/>
      <w:r w:rsidR="0065297F">
        <w:t>). You can find all API possibilities on the right side and add them to this role one-by-one or bundled in a group.</w:t>
      </w:r>
    </w:p>
    <w:p w14:paraId="765B296E" w14:textId="77777777" w:rsidR="003D3488" w:rsidRDefault="003D3488">
      <w:pPr>
        <w:rPr>
          <w:rFonts w:eastAsiaTheme="majorEastAsia" w:cstheme="majorBidi"/>
          <w:bCs/>
          <w:caps/>
          <w:spacing w:val="20"/>
          <w:sz w:val="28"/>
          <w:szCs w:val="26"/>
        </w:rPr>
      </w:pPr>
      <w:r>
        <w:br w:type="page"/>
      </w:r>
    </w:p>
    <w:p w14:paraId="37842AB4" w14:textId="7E50A1C6" w:rsidR="003D3488" w:rsidRDefault="003D3488" w:rsidP="003D3488">
      <w:pPr>
        <w:pStyle w:val="Heading2"/>
      </w:pPr>
      <w:bookmarkStart w:id="4" w:name="_Toc109314245"/>
      <w:r>
        <w:lastRenderedPageBreak/>
        <w:t>Create API user</w:t>
      </w:r>
      <w:bookmarkEnd w:id="4"/>
    </w:p>
    <w:p w14:paraId="45A9D65B" w14:textId="77777777" w:rsidR="00D24D46" w:rsidRDefault="00D24D46" w:rsidP="008267D8"/>
    <w:p w14:paraId="654B43E0" w14:textId="44F04BDD" w:rsidR="00D24D46" w:rsidRDefault="00D24D46" w:rsidP="008267D8">
      <w:r w:rsidRPr="00D24D46">
        <w:drawing>
          <wp:inline distT="0" distB="0" distL="0" distR="0" wp14:anchorId="6F489A4E" wp14:editId="28BF10B2">
            <wp:extent cx="4139565" cy="100965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36E6" w14:textId="16C15E9F" w:rsidR="00D24D46" w:rsidRDefault="00D24D46" w:rsidP="008267D8"/>
    <w:p w14:paraId="1357A9CB" w14:textId="6FC1F13D" w:rsidR="00D24D46" w:rsidRDefault="003D3488" w:rsidP="008267D8">
      <w:r>
        <w:t xml:space="preserve">In Access management press the button “Add </w:t>
      </w:r>
      <w:proofErr w:type="spellStart"/>
      <w:r>
        <w:t>api</w:t>
      </w:r>
      <w:proofErr w:type="spellEnd"/>
      <w:r>
        <w:t xml:space="preserve"> access”.</w:t>
      </w:r>
    </w:p>
    <w:p w14:paraId="616D93CC" w14:textId="43CBDC77" w:rsidR="00D24D46" w:rsidRDefault="00D24D46" w:rsidP="008267D8"/>
    <w:p w14:paraId="7ED59585" w14:textId="355E14C6" w:rsidR="00D24D46" w:rsidRPr="008267D8" w:rsidRDefault="00D24D46" w:rsidP="008267D8">
      <w:r w:rsidRPr="00D24D46">
        <w:drawing>
          <wp:inline distT="0" distB="0" distL="0" distR="0" wp14:anchorId="754FD262" wp14:editId="0DB0C871">
            <wp:extent cx="4139565" cy="1874520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A724" w14:textId="249834AE" w:rsidR="008223D4" w:rsidRDefault="008223D4" w:rsidP="008223D4"/>
    <w:p w14:paraId="732A00FD" w14:textId="77777777" w:rsidR="006F1189" w:rsidRDefault="00E17AAA" w:rsidP="008223D4">
      <w:r>
        <w:t xml:space="preserve">First, add a business partner and a name of the API user. Further, select predefined roles. In the example, we have added the above-described role “Connector and Location statuses” and the role “API MQ consumer”, which enables the subscription to Message Queue. </w:t>
      </w:r>
    </w:p>
    <w:p w14:paraId="78B0B301" w14:textId="77777777" w:rsidR="006F1189" w:rsidRDefault="006F1189" w:rsidP="008223D4"/>
    <w:p w14:paraId="7E29C775" w14:textId="2D74E638" w:rsidR="003D3488" w:rsidRDefault="00E17AAA" w:rsidP="008223D4">
      <w:r>
        <w:t>Next, you should define all relevant messages from Message Queue, that this user will listen to. For each of the defined message a new separate and independent queue will be created in the background.</w:t>
      </w:r>
    </w:p>
    <w:p w14:paraId="20E0B0D4" w14:textId="77777777" w:rsidR="00E17AAA" w:rsidRDefault="00E17AAA" w:rsidP="008223D4"/>
    <w:p w14:paraId="1E32E2FB" w14:textId="290D7DAB" w:rsidR="00061133" w:rsidRDefault="00C257E7" w:rsidP="00061133">
      <w:r w:rsidRPr="00C257E7">
        <w:drawing>
          <wp:inline distT="0" distB="0" distL="0" distR="0" wp14:anchorId="34AB3968" wp14:editId="2262B578">
            <wp:extent cx="4139565" cy="1391285"/>
            <wp:effectExtent l="0" t="0" r="0" b="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995AA" w14:textId="77777777" w:rsidR="006F1189" w:rsidRDefault="006F1189" w:rsidP="00061133"/>
    <w:p w14:paraId="3510254D" w14:textId="2DD02433" w:rsidR="00D107FB" w:rsidRDefault="00E17AAA" w:rsidP="00061133">
      <w:r>
        <w:t>When saved, the API user will see a newly generated</w:t>
      </w:r>
      <w:r w:rsidR="00D107FB">
        <w:t>:</w:t>
      </w:r>
    </w:p>
    <w:p w14:paraId="317252B2" w14:textId="77777777" w:rsidR="00D107FB" w:rsidRDefault="00E17AAA" w:rsidP="00D107FB">
      <w:pPr>
        <w:pStyle w:val="ListParagraph"/>
        <w:numPr>
          <w:ilvl w:val="0"/>
          <w:numId w:val="18"/>
        </w:numPr>
      </w:pPr>
      <w:r>
        <w:t xml:space="preserve">username </w:t>
      </w:r>
      <w:r w:rsidR="00D107FB">
        <w:t xml:space="preserve">(APIACCESS-4872) and </w:t>
      </w:r>
    </w:p>
    <w:p w14:paraId="059ACA2A" w14:textId="3BFD09EF" w:rsidR="00E17AAA" w:rsidRDefault="00D107FB" w:rsidP="00D107FB">
      <w:pPr>
        <w:pStyle w:val="ListParagraph"/>
        <w:numPr>
          <w:ilvl w:val="0"/>
          <w:numId w:val="18"/>
        </w:numPr>
      </w:pPr>
      <w:r>
        <w:t>password (</w:t>
      </w:r>
      <w:proofErr w:type="spellStart"/>
      <w:r>
        <w:t>Api</w:t>
      </w:r>
      <w:proofErr w:type="spellEnd"/>
      <w:r>
        <w:t xml:space="preserve"> key - </w:t>
      </w:r>
      <w:r w:rsidRPr="00D107FB">
        <w:t>qRBWF2xtOdTlcWrNB5hH67djN8WKNkxU</w:t>
      </w:r>
      <w:r>
        <w:t>)</w:t>
      </w:r>
    </w:p>
    <w:p w14:paraId="7572F38E" w14:textId="59E79292" w:rsidR="00D107FB" w:rsidRDefault="00D107FB" w:rsidP="00D107FB"/>
    <w:p w14:paraId="23EECAE0" w14:textId="60B0BD89" w:rsidR="00D107FB" w:rsidRDefault="00B54204" w:rsidP="00D107FB">
      <w:r>
        <w:t>Those 2 should be used in the external system when subscribing to the Message Queue.</w:t>
      </w:r>
    </w:p>
    <w:p w14:paraId="5433EF5B" w14:textId="77777777" w:rsidR="00264760" w:rsidRDefault="00264760">
      <w:pPr>
        <w:rPr>
          <w:rFonts w:eastAsiaTheme="majorEastAsia" w:cstheme="majorBidi"/>
          <w:bCs/>
          <w:caps/>
          <w:spacing w:val="20"/>
          <w:sz w:val="28"/>
          <w:szCs w:val="26"/>
        </w:rPr>
      </w:pPr>
      <w:r>
        <w:br w:type="page"/>
      </w:r>
    </w:p>
    <w:p w14:paraId="4F1537D1" w14:textId="2B8B495A" w:rsidR="00264760" w:rsidRDefault="00264760" w:rsidP="00264760">
      <w:pPr>
        <w:pStyle w:val="Heading2"/>
      </w:pPr>
      <w:bookmarkStart w:id="5" w:name="_Toc109314246"/>
      <w:r>
        <w:lastRenderedPageBreak/>
        <w:t>Subscription to Message Queue</w:t>
      </w:r>
      <w:bookmarkEnd w:id="5"/>
    </w:p>
    <w:p w14:paraId="77640B48" w14:textId="5411B32E" w:rsidR="00B54204" w:rsidRDefault="00B54204" w:rsidP="00D107FB"/>
    <w:p w14:paraId="4613C673" w14:textId="3232F849" w:rsidR="00B54204" w:rsidRDefault="000D09A6" w:rsidP="00D107FB">
      <w:r>
        <w:rPr>
          <w:noProof/>
        </w:rPr>
        <w:drawing>
          <wp:inline distT="0" distB="0" distL="0" distR="0" wp14:anchorId="686BC74F" wp14:editId="076956BF">
            <wp:extent cx="4139565" cy="2246630"/>
            <wp:effectExtent l="0" t="0" r="0" b="1270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44179" w14:textId="2B10A6A9" w:rsidR="00264760" w:rsidRDefault="00264760" w:rsidP="00D107FB"/>
    <w:p w14:paraId="38D663DB" w14:textId="09774DC8" w:rsidR="00264760" w:rsidRDefault="00753637" w:rsidP="00D107FB">
      <w:r>
        <w:t>This is a simple application to show the subscription to one of the queues. To do so</w:t>
      </w:r>
      <w:r w:rsidR="00BE53E0">
        <w:t>,</w:t>
      </w:r>
      <w:r>
        <w:t xml:space="preserve"> you must provide:</w:t>
      </w:r>
    </w:p>
    <w:p w14:paraId="5E74DE97" w14:textId="22040396" w:rsidR="000D09A6" w:rsidRDefault="000D09A6" w:rsidP="00753637">
      <w:pPr>
        <w:pStyle w:val="ListParagraph"/>
        <w:numPr>
          <w:ilvl w:val="0"/>
          <w:numId w:val="18"/>
        </w:numPr>
      </w:pPr>
      <w:r>
        <w:t>URL of the production server</w:t>
      </w:r>
    </w:p>
    <w:p w14:paraId="5BE5EF40" w14:textId="5FC8A3BD" w:rsidR="000D09A6" w:rsidRDefault="000D09A6" w:rsidP="00753637">
      <w:pPr>
        <w:pStyle w:val="ListParagraph"/>
        <w:numPr>
          <w:ilvl w:val="0"/>
          <w:numId w:val="18"/>
        </w:numPr>
      </w:pPr>
      <w:r>
        <w:t>Port 5671</w:t>
      </w:r>
    </w:p>
    <w:p w14:paraId="1804F9E6" w14:textId="6F31A431" w:rsidR="00753637" w:rsidRDefault="00753637" w:rsidP="00753637">
      <w:pPr>
        <w:pStyle w:val="ListParagraph"/>
        <w:numPr>
          <w:ilvl w:val="0"/>
          <w:numId w:val="18"/>
        </w:numPr>
      </w:pPr>
      <w:r>
        <w:t>username APIACCESS-4872</w:t>
      </w:r>
    </w:p>
    <w:p w14:paraId="11F39B50" w14:textId="4B378001" w:rsidR="00753637" w:rsidRDefault="00753637" w:rsidP="00753637">
      <w:pPr>
        <w:pStyle w:val="ListParagraph"/>
        <w:numPr>
          <w:ilvl w:val="0"/>
          <w:numId w:val="18"/>
        </w:numPr>
      </w:pPr>
      <w:r>
        <w:t xml:space="preserve">password </w:t>
      </w:r>
      <w:r w:rsidRPr="00D107FB">
        <w:t>qRBWF2xtOdTlcWrNB5hH67djN8WKNkxU</w:t>
      </w:r>
    </w:p>
    <w:p w14:paraId="7078A96A" w14:textId="77777777" w:rsidR="00753637" w:rsidRDefault="00753637" w:rsidP="00753637">
      <w:pPr>
        <w:pStyle w:val="ListParagraph"/>
        <w:numPr>
          <w:ilvl w:val="0"/>
          <w:numId w:val="18"/>
        </w:numPr>
      </w:pPr>
      <w:r>
        <w:t>name of the queue</w:t>
      </w:r>
    </w:p>
    <w:p w14:paraId="71082CFB" w14:textId="60082D8F" w:rsidR="00753637" w:rsidRDefault="00753637" w:rsidP="00753637">
      <w:pPr>
        <w:pStyle w:val="ListParagraph"/>
        <w:numPr>
          <w:ilvl w:val="1"/>
          <w:numId w:val="18"/>
        </w:numPr>
      </w:pPr>
      <w:r w:rsidRPr="00753637">
        <w:t>APIACCESS-4872.</w:t>
      </w:r>
      <w:proofErr w:type="gramStart"/>
      <w:r w:rsidRPr="00753637">
        <w:t>*.</w:t>
      </w:r>
      <w:proofErr w:type="spellStart"/>
      <w:r w:rsidRPr="00753637">
        <w:t>connector</w:t>
      </w:r>
      <w:proofErr w:type="gramEnd"/>
      <w:r w:rsidRPr="00753637">
        <w:t>.statusChanged</w:t>
      </w:r>
      <w:proofErr w:type="spellEnd"/>
    </w:p>
    <w:p w14:paraId="34C8B013" w14:textId="20E1B84B" w:rsidR="00753637" w:rsidRDefault="00753637" w:rsidP="00753637">
      <w:pPr>
        <w:pStyle w:val="ListParagraph"/>
        <w:numPr>
          <w:ilvl w:val="1"/>
          <w:numId w:val="18"/>
        </w:numPr>
      </w:pPr>
      <w:r w:rsidRPr="00753637">
        <w:t>APIACCESS-4872.*.</w:t>
      </w:r>
      <w:proofErr w:type="gramStart"/>
      <w:r w:rsidRPr="00753637">
        <w:t>*.</w:t>
      </w:r>
      <w:proofErr w:type="spellStart"/>
      <w:r w:rsidRPr="00753637">
        <w:t>chargepoint</w:t>
      </w:r>
      <w:proofErr w:type="gramEnd"/>
      <w:r w:rsidRPr="00753637">
        <w:t>.deleted</w:t>
      </w:r>
      <w:proofErr w:type="spellEnd"/>
    </w:p>
    <w:p w14:paraId="0E67E8F2" w14:textId="48DFEA55" w:rsidR="00753637" w:rsidRDefault="00753637" w:rsidP="00753637">
      <w:pPr>
        <w:pStyle w:val="ListParagraph"/>
        <w:numPr>
          <w:ilvl w:val="1"/>
          <w:numId w:val="18"/>
        </w:numPr>
      </w:pPr>
      <w:r w:rsidRPr="00753637">
        <w:t>APIACCESS-4872.*.</w:t>
      </w:r>
      <w:proofErr w:type="gramStart"/>
      <w:r w:rsidRPr="00753637">
        <w:t>*.</w:t>
      </w:r>
      <w:proofErr w:type="spellStart"/>
      <w:r w:rsidRPr="00753637">
        <w:t>chargepoint</w:t>
      </w:r>
      <w:proofErr w:type="gramEnd"/>
      <w:r w:rsidRPr="00753637">
        <w:t>.</w:t>
      </w:r>
      <w:r>
        <w:t>inserted</w:t>
      </w:r>
      <w:proofErr w:type="spellEnd"/>
    </w:p>
    <w:p w14:paraId="129B5D67" w14:textId="0D0D9520" w:rsidR="00753637" w:rsidRDefault="00753637" w:rsidP="00753637">
      <w:pPr>
        <w:pStyle w:val="ListParagraph"/>
        <w:numPr>
          <w:ilvl w:val="1"/>
          <w:numId w:val="18"/>
        </w:numPr>
      </w:pPr>
      <w:r w:rsidRPr="00753637">
        <w:t>APIACCESS-4872.*.</w:t>
      </w:r>
      <w:proofErr w:type="gramStart"/>
      <w:r w:rsidRPr="00753637">
        <w:t>*.</w:t>
      </w:r>
      <w:proofErr w:type="spellStart"/>
      <w:r w:rsidRPr="00753637">
        <w:t>chargepoint</w:t>
      </w:r>
      <w:proofErr w:type="gramEnd"/>
      <w:r w:rsidRPr="00753637">
        <w:t>.</w:t>
      </w:r>
      <w:r>
        <w:t>updated</w:t>
      </w:r>
      <w:proofErr w:type="spellEnd"/>
    </w:p>
    <w:p w14:paraId="29C5DC9B" w14:textId="7A549446" w:rsidR="00753637" w:rsidRDefault="00753637" w:rsidP="00D107FB"/>
    <w:p w14:paraId="19C945FB" w14:textId="77777777" w:rsidR="00753637" w:rsidRPr="00061133" w:rsidRDefault="00753637" w:rsidP="00D107FB"/>
    <w:sectPr w:rsidR="00753637" w:rsidRPr="00061133" w:rsidSect="000D5B1F">
      <w:pgSz w:w="11906" w:h="16838" w:code="9"/>
      <w:pgMar w:top="851" w:right="851" w:bottom="851" w:left="453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2C8B" w14:textId="77777777" w:rsidR="00B270D1" w:rsidRDefault="00B270D1" w:rsidP="00047A37">
      <w:r>
        <w:separator/>
      </w:r>
    </w:p>
  </w:endnote>
  <w:endnote w:type="continuationSeparator" w:id="0">
    <w:p w14:paraId="7B19DF85" w14:textId="77777777" w:rsidR="00B270D1" w:rsidRDefault="00B270D1" w:rsidP="000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195013"/>
      <w:docPartObj>
        <w:docPartGallery w:val="Page Numbers (Bottom of Page)"/>
        <w:docPartUnique/>
      </w:docPartObj>
    </w:sdtPr>
    <w:sdtContent>
      <w:p w14:paraId="5A86187E" w14:textId="77777777" w:rsidR="000D5B1F" w:rsidRDefault="000D5B1F" w:rsidP="000D5B1F">
        <w:pPr>
          <w:pStyle w:val="Footer"/>
          <w:ind w:left="-170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F15">
          <w:t>6</w:t>
        </w:r>
        <w:r>
          <w:fldChar w:fldCharType="end"/>
        </w:r>
        <w:r>
          <w:t xml:space="preserve">             |             1</w:t>
        </w:r>
        <w:r w:rsidR="00310A40">
          <w:t>1</w:t>
        </w:r>
      </w:p>
    </w:sdtContent>
  </w:sdt>
  <w:p w14:paraId="65667602" w14:textId="77777777" w:rsidR="00F127CB" w:rsidRDefault="00F127CB" w:rsidP="00F127CB">
    <w:pPr>
      <w:pStyle w:val="Footer"/>
      <w:spacing w:befor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C8AE" w14:textId="2E1E3DA5" w:rsidR="000E10AA" w:rsidRDefault="00B972CF" w:rsidP="00F127CB">
    <w:pPr>
      <w:pStyle w:val="Noga2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CFF1FDE" wp14:editId="1805B5DA">
          <wp:simplePos x="0" y="0"/>
          <wp:positionH relativeFrom="column">
            <wp:posOffset>3776345</wp:posOffset>
          </wp:positionH>
          <wp:positionV relativeFrom="paragraph">
            <wp:posOffset>-518795</wp:posOffset>
          </wp:positionV>
          <wp:extent cx="910590" cy="9105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7863" w14:textId="77777777" w:rsidR="00B270D1" w:rsidRDefault="00B270D1" w:rsidP="00047A37">
      <w:r>
        <w:separator/>
      </w:r>
    </w:p>
  </w:footnote>
  <w:footnote w:type="continuationSeparator" w:id="0">
    <w:p w14:paraId="48B13F63" w14:textId="77777777" w:rsidR="00B270D1" w:rsidRDefault="00B270D1" w:rsidP="0004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82C5" w14:textId="77777777" w:rsidR="00D96E9A" w:rsidRDefault="00D96E9A">
    <w:pPr>
      <w:pStyle w:val="Header"/>
    </w:pPr>
    <w:r w:rsidRPr="00EE0764">
      <w:rPr>
        <w:rStyle w:val="SubtleEmphasis"/>
        <w:iCs w:val="0"/>
        <w:noProof/>
        <w:color w:val="auto"/>
        <w:spacing w:val="0"/>
        <w:sz w:val="22"/>
        <w:lang w:eastAsia="sl-SI"/>
      </w:rPr>
      <w:drawing>
        <wp:anchor distT="0" distB="0" distL="114300" distR="114300" simplePos="0" relativeHeight="251656704" behindDoc="1" locked="1" layoutInCell="1" allowOverlap="0" wp14:anchorId="0CC403AA" wp14:editId="56CD45A8">
          <wp:simplePos x="0" y="0"/>
          <wp:positionH relativeFrom="leftMargin">
            <wp:posOffset>1244600</wp:posOffset>
          </wp:positionH>
          <wp:positionV relativeFrom="margin">
            <wp:posOffset>-523240</wp:posOffset>
          </wp:positionV>
          <wp:extent cx="693420" cy="122555"/>
          <wp:effectExtent l="0" t="0" r="0" b="0"/>
          <wp:wrapThrough wrapText="bothSides">
            <wp:wrapPolygon edited="0">
              <wp:start x="0" y="0"/>
              <wp:lineTo x="0" y="16788"/>
              <wp:lineTo x="20769" y="16788"/>
              <wp:lineTo x="20769" y="0"/>
              <wp:lineTo x="0" y="0"/>
            </wp:wrapPolygon>
          </wp:wrapThrough>
          <wp:docPr id="38" name="Slika 12" descr="C:\Users\maticvihtelic\Downloads\2017-03-08 Etrel logoype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ticvihtelic\Downloads\2017-03-08 Etrel logoype 300dpi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67" t="40882" r="10780" b="40106"/>
                  <a:stretch/>
                </pic:blipFill>
                <pic:spPr bwMode="auto">
                  <a:xfrm>
                    <a:off x="0" y="0"/>
                    <a:ext cx="69342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B524" w14:textId="77777777" w:rsidR="00F30D8E" w:rsidRDefault="00F30D8E" w:rsidP="00653C0E">
    <w:pPr>
      <w:pStyle w:val="Header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BF62104" wp14:editId="561B4BAC">
              <wp:simplePos x="0" y="0"/>
              <wp:positionH relativeFrom="margin">
                <wp:posOffset>-97155</wp:posOffset>
              </wp:positionH>
              <wp:positionV relativeFrom="paragraph">
                <wp:posOffset>-25400</wp:posOffset>
              </wp:positionV>
              <wp:extent cx="4318635" cy="539750"/>
              <wp:effectExtent l="0" t="0" r="5715" b="0"/>
              <wp:wrapTopAndBottom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63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85013" w14:textId="4088BE57" w:rsidR="00653C0E" w:rsidRPr="00685C5E" w:rsidRDefault="000D09A6" w:rsidP="0025601C">
                          <w:pPr>
                            <w:spacing w:after="10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0D09A6">
                            <w:rPr>
                              <w:sz w:val="20"/>
                              <w:szCs w:val="20"/>
                              <w:lang w:val="en-US"/>
                            </w:rPr>
                            <w:t>MQ SUBSCRIPTION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62104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-7.65pt;margin-top:-2pt;width:340.05pt;height:4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" stroked="f">
              <v:textbox>
                <w:txbxContent>
                  <w:p w14:paraId="6DE85013" w14:textId="4088BE57" w:rsidR="00653C0E" w:rsidRPr="00685C5E" w:rsidRDefault="000D09A6" w:rsidP="0025601C">
                    <w:pPr>
                      <w:spacing w:after="100"/>
                      <w:rPr>
                        <w:sz w:val="20"/>
                        <w:szCs w:val="20"/>
                        <w:lang w:val="en-US"/>
                      </w:rPr>
                    </w:pPr>
                    <w:r w:rsidRPr="000D09A6">
                      <w:rPr>
                        <w:sz w:val="20"/>
                        <w:szCs w:val="20"/>
                        <w:lang w:val="en-US"/>
                      </w:rPr>
                      <w:t>MQ SUBSCRIPTION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3564FB0C" w14:textId="77777777" w:rsidR="00D96E9A" w:rsidRDefault="00D96E9A" w:rsidP="00653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78A5" w14:textId="77777777" w:rsidR="005D736C" w:rsidRPr="00EE0764" w:rsidRDefault="00A54FD7" w:rsidP="004903BC">
    <w:pPr>
      <w:pStyle w:val="Subtitle"/>
      <w:rPr>
        <w:rStyle w:val="SubtleEmphasis"/>
        <w:iCs/>
        <w:color w:val="auto"/>
        <w:sz w:val="42"/>
      </w:rPr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319C64A0" wp14:editId="57CD23B1">
          <wp:simplePos x="0" y="0"/>
          <wp:positionH relativeFrom="column">
            <wp:posOffset>-2679198</wp:posOffset>
          </wp:positionH>
          <wp:positionV relativeFrom="paragraph">
            <wp:posOffset>-67310</wp:posOffset>
          </wp:positionV>
          <wp:extent cx="116958" cy="13015494"/>
          <wp:effectExtent l="0" t="0" r="0" b="0"/>
          <wp:wrapNone/>
          <wp:docPr id="39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58" cy="13015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36C" w:rsidRPr="004903BC">
      <w:rPr>
        <w:rStyle w:val="SubtleEmphasis"/>
        <w:iCs/>
        <w:noProof/>
        <w:color w:val="auto"/>
        <w:sz w:val="42"/>
        <w:lang w:eastAsia="sl-SI"/>
      </w:rPr>
      <w:drawing>
        <wp:anchor distT="0" distB="0" distL="114300" distR="114300" simplePos="0" relativeHeight="251655680" behindDoc="1" locked="1" layoutInCell="1" allowOverlap="0" wp14:anchorId="73DF27C5" wp14:editId="5305B50A">
          <wp:simplePos x="0" y="0"/>
          <wp:positionH relativeFrom="leftMargin">
            <wp:posOffset>525780</wp:posOffset>
          </wp:positionH>
          <wp:positionV relativeFrom="page">
            <wp:posOffset>303530</wp:posOffset>
          </wp:positionV>
          <wp:extent cx="1259840" cy="222885"/>
          <wp:effectExtent l="0" t="0" r="0" b="5715"/>
          <wp:wrapThrough wrapText="bothSides">
            <wp:wrapPolygon edited="0">
              <wp:start x="0" y="0"/>
              <wp:lineTo x="0" y="20308"/>
              <wp:lineTo x="21230" y="20308"/>
              <wp:lineTo x="21230" y="0"/>
              <wp:lineTo x="0" y="0"/>
            </wp:wrapPolygon>
          </wp:wrapThrough>
          <wp:docPr id="40" name="Slika 11" descr="C:\Users\maticvihtelic\Downloads\2017-03-08 Etrel logoype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ticvihtelic\Downloads\2017-03-08 Etrel logoype 300dpi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67" t="40882" r="10780" b="40106"/>
                  <a:stretch/>
                </pic:blipFill>
                <pic:spPr bwMode="auto">
                  <a:xfrm>
                    <a:off x="0" y="0"/>
                    <a:ext cx="1259840" cy="222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B21">
      <w:rPr>
        <w:rStyle w:val="SubtleEmphasis"/>
        <w:iCs/>
        <w:color w:val="auto"/>
        <w:sz w:val="42"/>
      </w:rPr>
      <w:t xml:space="preserve"> </w:t>
    </w:r>
    <w:r w:rsidR="00310A40">
      <w:rPr>
        <w:rStyle w:val="SubtleEmphasis"/>
        <w:iCs/>
        <w:color w:val="auto"/>
        <w:sz w:val="42"/>
      </w:rPr>
      <w:t>PRODUCT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EB1"/>
    <w:multiLevelType w:val="hybridMultilevel"/>
    <w:tmpl w:val="A0CC4F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1131"/>
    <w:multiLevelType w:val="hybridMultilevel"/>
    <w:tmpl w:val="5636B7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732C"/>
    <w:multiLevelType w:val="hybridMultilevel"/>
    <w:tmpl w:val="5B4CCA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116"/>
    <w:multiLevelType w:val="hybridMultilevel"/>
    <w:tmpl w:val="9374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0E87"/>
    <w:multiLevelType w:val="hybridMultilevel"/>
    <w:tmpl w:val="F7DC74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14DD"/>
    <w:multiLevelType w:val="hybridMultilevel"/>
    <w:tmpl w:val="3DCE56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0271B"/>
    <w:multiLevelType w:val="hybridMultilevel"/>
    <w:tmpl w:val="FAFAFAAE"/>
    <w:lvl w:ilvl="0" w:tplc="7602AFA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046"/>
    <w:multiLevelType w:val="hybridMultilevel"/>
    <w:tmpl w:val="0082B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7012A"/>
    <w:multiLevelType w:val="hybridMultilevel"/>
    <w:tmpl w:val="9C80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318FF"/>
    <w:multiLevelType w:val="hybridMultilevel"/>
    <w:tmpl w:val="4E92A4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363F"/>
    <w:multiLevelType w:val="hybridMultilevel"/>
    <w:tmpl w:val="9EEADDA8"/>
    <w:lvl w:ilvl="0" w:tplc="DE82AD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D3C94"/>
    <w:multiLevelType w:val="hybridMultilevel"/>
    <w:tmpl w:val="5516BC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D599C"/>
    <w:multiLevelType w:val="hybridMultilevel"/>
    <w:tmpl w:val="0066A2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05922"/>
    <w:multiLevelType w:val="hybridMultilevel"/>
    <w:tmpl w:val="5EFA09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5D2"/>
    <w:multiLevelType w:val="hybridMultilevel"/>
    <w:tmpl w:val="2E0E1B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24440"/>
    <w:multiLevelType w:val="hybridMultilevel"/>
    <w:tmpl w:val="92125E76"/>
    <w:lvl w:ilvl="0" w:tplc="C590C6AE">
      <w:start w:val="1"/>
      <w:numFmt w:val="decimal"/>
      <w:pStyle w:val="Heading1"/>
      <w:lvlText w:val="%1           "/>
      <w:lvlJc w:val="right"/>
      <w:pPr>
        <w:ind w:left="-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A5B01"/>
    <w:multiLevelType w:val="hybridMultilevel"/>
    <w:tmpl w:val="E4D451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34472"/>
    <w:multiLevelType w:val="hybridMultilevel"/>
    <w:tmpl w:val="0FC2C2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2084">
    <w:abstractNumId w:val="8"/>
  </w:num>
  <w:num w:numId="2" w16cid:durableId="465005173">
    <w:abstractNumId w:val="7"/>
  </w:num>
  <w:num w:numId="3" w16cid:durableId="1664577675">
    <w:abstractNumId w:val="5"/>
  </w:num>
  <w:num w:numId="4" w16cid:durableId="972711005">
    <w:abstractNumId w:val="10"/>
  </w:num>
  <w:num w:numId="5" w16cid:durableId="2100983373">
    <w:abstractNumId w:val="15"/>
  </w:num>
  <w:num w:numId="6" w16cid:durableId="1352491621">
    <w:abstractNumId w:val="1"/>
  </w:num>
  <w:num w:numId="7" w16cid:durableId="476533861">
    <w:abstractNumId w:val="16"/>
  </w:num>
  <w:num w:numId="8" w16cid:durableId="1300962625">
    <w:abstractNumId w:val="2"/>
  </w:num>
  <w:num w:numId="9" w16cid:durableId="264272749">
    <w:abstractNumId w:val="13"/>
  </w:num>
  <w:num w:numId="10" w16cid:durableId="2034265530">
    <w:abstractNumId w:val="11"/>
  </w:num>
  <w:num w:numId="11" w16cid:durableId="2078891394">
    <w:abstractNumId w:val="0"/>
  </w:num>
  <w:num w:numId="12" w16cid:durableId="793984838">
    <w:abstractNumId w:val="9"/>
  </w:num>
  <w:num w:numId="13" w16cid:durableId="1563633807">
    <w:abstractNumId w:val="12"/>
  </w:num>
  <w:num w:numId="14" w16cid:durableId="693043695">
    <w:abstractNumId w:val="14"/>
  </w:num>
  <w:num w:numId="15" w16cid:durableId="1867984932">
    <w:abstractNumId w:val="6"/>
  </w:num>
  <w:num w:numId="16" w16cid:durableId="15541757">
    <w:abstractNumId w:val="4"/>
  </w:num>
  <w:num w:numId="17" w16cid:durableId="1878735665">
    <w:abstractNumId w:val="17"/>
  </w:num>
  <w:num w:numId="18" w16cid:durableId="147830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C1"/>
    <w:rsid w:val="0000002E"/>
    <w:rsid w:val="00000787"/>
    <w:rsid w:val="0000339F"/>
    <w:rsid w:val="000279E7"/>
    <w:rsid w:val="00027B3A"/>
    <w:rsid w:val="00030866"/>
    <w:rsid w:val="00030F89"/>
    <w:rsid w:val="0003308C"/>
    <w:rsid w:val="00037C94"/>
    <w:rsid w:val="00040322"/>
    <w:rsid w:val="00047384"/>
    <w:rsid w:val="00047A37"/>
    <w:rsid w:val="00053F2D"/>
    <w:rsid w:val="00054FD6"/>
    <w:rsid w:val="00061133"/>
    <w:rsid w:val="00066D88"/>
    <w:rsid w:val="00070C11"/>
    <w:rsid w:val="00071AC3"/>
    <w:rsid w:val="00081F5B"/>
    <w:rsid w:val="00093590"/>
    <w:rsid w:val="00097259"/>
    <w:rsid w:val="00097E71"/>
    <w:rsid w:val="000A54F8"/>
    <w:rsid w:val="000C1D1D"/>
    <w:rsid w:val="000D09A6"/>
    <w:rsid w:val="000D09D7"/>
    <w:rsid w:val="000D446A"/>
    <w:rsid w:val="000D5B1F"/>
    <w:rsid w:val="000D721B"/>
    <w:rsid w:val="000E10AA"/>
    <w:rsid w:val="000E440B"/>
    <w:rsid w:val="000E7262"/>
    <w:rsid w:val="00114110"/>
    <w:rsid w:val="001351D3"/>
    <w:rsid w:val="00137E9C"/>
    <w:rsid w:val="00137F5A"/>
    <w:rsid w:val="0014771E"/>
    <w:rsid w:val="0015593B"/>
    <w:rsid w:val="00157680"/>
    <w:rsid w:val="0016184C"/>
    <w:rsid w:val="00176BA9"/>
    <w:rsid w:val="00181BD8"/>
    <w:rsid w:val="00190DF0"/>
    <w:rsid w:val="00193AE8"/>
    <w:rsid w:val="001943FF"/>
    <w:rsid w:val="001A1648"/>
    <w:rsid w:val="001C1E18"/>
    <w:rsid w:val="001C25EE"/>
    <w:rsid w:val="001D07DD"/>
    <w:rsid w:val="001D3275"/>
    <w:rsid w:val="001D634D"/>
    <w:rsid w:val="001E12B7"/>
    <w:rsid w:val="001E78FA"/>
    <w:rsid w:val="001F55A8"/>
    <w:rsid w:val="001F6A84"/>
    <w:rsid w:val="00202525"/>
    <w:rsid w:val="00212D70"/>
    <w:rsid w:val="002229AF"/>
    <w:rsid w:val="00224C2A"/>
    <w:rsid w:val="002359F7"/>
    <w:rsid w:val="00242E47"/>
    <w:rsid w:val="0024739D"/>
    <w:rsid w:val="00247526"/>
    <w:rsid w:val="00252F9B"/>
    <w:rsid w:val="00255381"/>
    <w:rsid w:val="0025601C"/>
    <w:rsid w:val="00260D64"/>
    <w:rsid w:val="0026233C"/>
    <w:rsid w:val="00264760"/>
    <w:rsid w:val="0027482B"/>
    <w:rsid w:val="002762FD"/>
    <w:rsid w:val="00285A79"/>
    <w:rsid w:val="002978ED"/>
    <w:rsid w:val="002B7312"/>
    <w:rsid w:val="002C4A60"/>
    <w:rsid w:val="003020AA"/>
    <w:rsid w:val="0030469D"/>
    <w:rsid w:val="00305E49"/>
    <w:rsid w:val="00310A40"/>
    <w:rsid w:val="00317D24"/>
    <w:rsid w:val="0033793C"/>
    <w:rsid w:val="00346312"/>
    <w:rsid w:val="00350EFA"/>
    <w:rsid w:val="00351BCF"/>
    <w:rsid w:val="003524B9"/>
    <w:rsid w:val="0036581E"/>
    <w:rsid w:val="00372B15"/>
    <w:rsid w:val="00373CF4"/>
    <w:rsid w:val="00375A02"/>
    <w:rsid w:val="003770A9"/>
    <w:rsid w:val="00384824"/>
    <w:rsid w:val="003B0329"/>
    <w:rsid w:val="003B0580"/>
    <w:rsid w:val="003C329C"/>
    <w:rsid w:val="003D3488"/>
    <w:rsid w:val="003E0FC7"/>
    <w:rsid w:val="003E6A04"/>
    <w:rsid w:val="003F7B97"/>
    <w:rsid w:val="00404173"/>
    <w:rsid w:val="00404CD1"/>
    <w:rsid w:val="004133D9"/>
    <w:rsid w:val="00413BF6"/>
    <w:rsid w:val="004144B6"/>
    <w:rsid w:val="004204D8"/>
    <w:rsid w:val="004245EA"/>
    <w:rsid w:val="004355C5"/>
    <w:rsid w:val="00453C20"/>
    <w:rsid w:val="0046239F"/>
    <w:rsid w:val="0047151C"/>
    <w:rsid w:val="00473DAD"/>
    <w:rsid w:val="00477A7A"/>
    <w:rsid w:val="00482C55"/>
    <w:rsid w:val="004843F7"/>
    <w:rsid w:val="00487EE6"/>
    <w:rsid w:val="004903BC"/>
    <w:rsid w:val="00495886"/>
    <w:rsid w:val="004A0BFD"/>
    <w:rsid w:val="004A155C"/>
    <w:rsid w:val="004A5A12"/>
    <w:rsid w:val="004A7B6E"/>
    <w:rsid w:val="004C0AD8"/>
    <w:rsid w:val="004C4BFB"/>
    <w:rsid w:val="004D6138"/>
    <w:rsid w:val="0052397A"/>
    <w:rsid w:val="005344FD"/>
    <w:rsid w:val="00534C1E"/>
    <w:rsid w:val="00554993"/>
    <w:rsid w:val="005735BA"/>
    <w:rsid w:val="00586B7C"/>
    <w:rsid w:val="005A2991"/>
    <w:rsid w:val="005A2F86"/>
    <w:rsid w:val="005A3BA6"/>
    <w:rsid w:val="005A4502"/>
    <w:rsid w:val="005A4A3B"/>
    <w:rsid w:val="005A6563"/>
    <w:rsid w:val="005B39A4"/>
    <w:rsid w:val="005B5198"/>
    <w:rsid w:val="005B5FBD"/>
    <w:rsid w:val="005D736C"/>
    <w:rsid w:val="005E4E56"/>
    <w:rsid w:val="005E53C2"/>
    <w:rsid w:val="005F7889"/>
    <w:rsid w:val="00600B21"/>
    <w:rsid w:val="006012DF"/>
    <w:rsid w:val="00601E50"/>
    <w:rsid w:val="00602890"/>
    <w:rsid w:val="006044DB"/>
    <w:rsid w:val="00611BE8"/>
    <w:rsid w:val="00625C0D"/>
    <w:rsid w:val="00626562"/>
    <w:rsid w:val="00627726"/>
    <w:rsid w:val="006310A6"/>
    <w:rsid w:val="00633EEC"/>
    <w:rsid w:val="0063767B"/>
    <w:rsid w:val="0065297F"/>
    <w:rsid w:val="00653C0E"/>
    <w:rsid w:val="00654DF9"/>
    <w:rsid w:val="00673A3B"/>
    <w:rsid w:val="00675FC9"/>
    <w:rsid w:val="00685919"/>
    <w:rsid w:val="00685C5E"/>
    <w:rsid w:val="006A1F65"/>
    <w:rsid w:val="006A7378"/>
    <w:rsid w:val="006A74C4"/>
    <w:rsid w:val="006B0D02"/>
    <w:rsid w:val="006D189C"/>
    <w:rsid w:val="006E48CF"/>
    <w:rsid w:val="006E5ECD"/>
    <w:rsid w:val="006F1189"/>
    <w:rsid w:val="00701DC6"/>
    <w:rsid w:val="007030FE"/>
    <w:rsid w:val="00703485"/>
    <w:rsid w:val="00732214"/>
    <w:rsid w:val="00732238"/>
    <w:rsid w:val="007354DA"/>
    <w:rsid w:val="00747AF4"/>
    <w:rsid w:val="0075232D"/>
    <w:rsid w:val="007534BE"/>
    <w:rsid w:val="00753637"/>
    <w:rsid w:val="007553EB"/>
    <w:rsid w:val="00757017"/>
    <w:rsid w:val="00763FAA"/>
    <w:rsid w:val="00765715"/>
    <w:rsid w:val="00781755"/>
    <w:rsid w:val="007827BD"/>
    <w:rsid w:val="00791B90"/>
    <w:rsid w:val="00797B21"/>
    <w:rsid w:val="007A0804"/>
    <w:rsid w:val="007B1B74"/>
    <w:rsid w:val="007B4BDA"/>
    <w:rsid w:val="007B7D8A"/>
    <w:rsid w:val="007D42C9"/>
    <w:rsid w:val="007F45EE"/>
    <w:rsid w:val="007F6B65"/>
    <w:rsid w:val="00802CC0"/>
    <w:rsid w:val="0080696B"/>
    <w:rsid w:val="00810D8B"/>
    <w:rsid w:val="00811976"/>
    <w:rsid w:val="00815234"/>
    <w:rsid w:val="008223D4"/>
    <w:rsid w:val="008267D8"/>
    <w:rsid w:val="00826D95"/>
    <w:rsid w:val="00833DEB"/>
    <w:rsid w:val="00840D08"/>
    <w:rsid w:val="0084712A"/>
    <w:rsid w:val="00861B65"/>
    <w:rsid w:val="008735C4"/>
    <w:rsid w:val="00874BDD"/>
    <w:rsid w:val="00890D89"/>
    <w:rsid w:val="00891D5D"/>
    <w:rsid w:val="00894E58"/>
    <w:rsid w:val="00897999"/>
    <w:rsid w:val="008D7ADA"/>
    <w:rsid w:val="008E42CD"/>
    <w:rsid w:val="008E5B8E"/>
    <w:rsid w:val="0090695E"/>
    <w:rsid w:val="00923AEA"/>
    <w:rsid w:val="0093050C"/>
    <w:rsid w:val="0094390A"/>
    <w:rsid w:val="00947E04"/>
    <w:rsid w:val="00961232"/>
    <w:rsid w:val="00967335"/>
    <w:rsid w:val="009820E0"/>
    <w:rsid w:val="009829B6"/>
    <w:rsid w:val="009962DD"/>
    <w:rsid w:val="009A3A07"/>
    <w:rsid w:val="009A4D07"/>
    <w:rsid w:val="009B6460"/>
    <w:rsid w:val="009C31C1"/>
    <w:rsid w:val="009C6948"/>
    <w:rsid w:val="009D48FE"/>
    <w:rsid w:val="009D5126"/>
    <w:rsid w:val="009E1853"/>
    <w:rsid w:val="009E4C8E"/>
    <w:rsid w:val="009F4F90"/>
    <w:rsid w:val="009F590A"/>
    <w:rsid w:val="00A03CA2"/>
    <w:rsid w:val="00A04D15"/>
    <w:rsid w:val="00A053D0"/>
    <w:rsid w:val="00A147AD"/>
    <w:rsid w:val="00A429D4"/>
    <w:rsid w:val="00A54FD7"/>
    <w:rsid w:val="00A57637"/>
    <w:rsid w:val="00A60E42"/>
    <w:rsid w:val="00A61489"/>
    <w:rsid w:val="00A63BCB"/>
    <w:rsid w:val="00A732A7"/>
    <w:rsid w:val="00A755BA"/>
    <w:rsid w:val="00A769A2"/>
    <w:rsid w:val="00A908B4"/>
    <w:rsid w:val="00A96F32"/>
    <w:rsid w:val="00AA1961"/>
    <w:rsid w:val="00AA50E3"/>
    <w:rsid w:val="00AB3307"/>
    <w:rsid w:val="00AC1039"/>
    <w:rsid w:val="00AC3073"/>
    <w:rsid w:val="00AC6550"/>
    <w:rsid w:val="00AD2404"/>
    <w:rsid w:val="00AD5CBC"/>
    <w:rsid w:val="00AD65E7"/>
    <w:rsid w:val="00AE31E5"/>
    <w:rsid w:val="00B1219B"/>
    <w:rsid w:val="00B25052"/>
    <w:rsid w:val="00B25B14"/>
    <w:rsid w:val="00B270D1"/>
    <w:rsid w:val="00B275C0"/>
    <w:rsid w:val="00B27E62"/>
    <w:rsid w:val="00B340AF"/>
    <w:rsid w:val="00B37842"/>
    <w:rsid w:val="00B454A1"/>
    <w:rsid w:val="00B45F07"/>
    <w:rsid w:val="00B53B8A"/>
    <w:rsid w:val="00B54204"/>
    <w:rsid w:val="00B64B16"/>
    <w:rsid w:val="00B91C80"/>
    <w:rsid w:val="00B91DA9"/>
    <w:rsid w:val="00B951CB"/>
    <w:rsid w:val="00B972CF"/>
    <w:rsid w:val="00BA16DC"/>
    <w:rsid w:val="00BB0FEA"/>
    <w:rsid w:val="00BB7BB3"/>
    <w:rsid w:val="00BC0027"/>
    <w:rsid w:val="00BD2511"/>
    <w:rsid w:val="00BD3C27"/>
    <w:rsid w:val="00BD57D3"/>
    <w:rsid w:val="00BE056F"/>
    <w:rsid w:val="00BE53E0"/>
    <w:rsid w:val="00BE6B2A"/>
    <w:rsid w:val="00BF01B3"/>
    <w:rsid w:val="00BF4AB0"/>
    <w:rsid w:val="00BF4BE6"/>
    <w:rsid w:val="00C01AB8"/>
    <w:rsid w:val="00C02EBD"/>
    <w:rsid w:val="00C03A67"/>
    <w:rsid w:val="00C05345"/>
    <w:rsid w:val="00C108A7"/>
    <w:rsid w:val="00C257E7"/>
    <w:rsid w:val="00C31635"/>
    <w:rsid w:val="00C3268D"/>
    <w:rsid w:val="00C33620"/>
    <w:rsid w:val="00C517EB"/>
    <w:rsid w:val="00C55787"/>
    <w:rsid w:val="00C57540"/>
    <w:rsid w:val="00C619D0"/>
    <w:rsid w:val="00C82C8A"/>
    <w:rsid w:val="00CA14CB"/>
    <w:rsid w:val="00CA2FE8"/>
    <w:rsid w:val="00CA31E0"/>
    <w:rsid w:val="00CC2E35"/>
    <w:rsid w:val="00CD2BE3"/>
    <w:rsid w:val="00CD7561"/>
    <w:rsid w:val="00CF053E"/>
    <w:rsid w:val="00CF4FBC"/>
    <w:rsid w:val="00D013FF"/>
    <w:rsid w:val="00D107FB"/>
    <w:rsid w:val="00D118E8"/>
    <w:rsid w:val="00D126ED"/>
    <w:rsid w:val="00D13B3E"/>
    <w:rsid w:val="00D21035"/>
    <w:rsid w:val="00D215D9"/>
    <w:rsid w:val="00D24D46"/>
    <w:rsid w:val="00D355B6"/>
    <w:rsid w:val="00D42B06"/>
    <w:rsid w:val="00D43A60"/>
    <w:rsid w:val="00D737D7"/>
    <w:rsid w:val="00D73B66"/>
    <w:rsid w:val="00D921F7"/>
    <w:rsid w:val="00D96E9A"/>
    <w:rsid w:val="00DA28E1"/>
    <w:rsid w:val="00DA5572"/>
    <w:rsid w:val="00DB2B26"/>
    <w:rsid w:val="00DB3F15"/>
    <w:rsid w:val="00DB78CF"/>
    <w:rsid w:val="00DC11D9"/>
    <w:rsid w:val="00DC7275"/>
    <w:rsid w:val="00DD3CAA"/>
    <w:rsid w:val="00DE6081"/>
    <w:rsid w:val="00DE63E0"/>
    <w:rsid w:val="00DF0051"/>
    <w:rsid w:val="00DF4184"/>
    <w:rsid w:val="00E06F6E"/>
    <w:rsid w:val="00E13ECB"/>
    <w:rsid w:val="00E16FC0"/>
    <w:rsid w:val="00E17AAA"/>
    <w:rsid w:val="00E252A1"/>
    <w:rsid w:val="00E323A4"/>
    <w:rsid w:val="00E43653"/>
    <w:rsid w:val="00E45F75"/>
    <w:rsid w:val="00E46560"/>
    <w:rsid w:val="00E636B8"/>
    <w:rsid w:val="00E72C20"/>
    <w:rsid w:val="00E73264"/>
    <w:rsid w:val="00E738D2"/>
    <w:rsid w:val="00E76C97"/>
    <w:rsid w:val="00E80197"/>
    <w:rsid w:val="00E835D5"/>
    <w:rsid w:val="00EA423F"/>
    <w:rsid w:val="00EA59D5"/>
    <w:rsid w:val="00EB6107"/>
    <w:rsid w:val="00EC0F42"/>
    <w:rsid w:val="00ED2E36"/>
    <w:rsid w:val="00EE0764"/>
    <w:rsid w:val="00EF24F1"/>
    <w:rsid w:val="00EF7B68"/>
    <w:rsid w:val="00EF7DBE"/>
    <w:rsid w:val="00F04C57"/>
    <w:rsid w:val="00F11715"/>
    <w:rsid w:val="00F127CB"/>
    <w:rsid w:val="00F30D8E"/>
    <w:rsid w:val="00F4731F"/>
    <w:rsid w:val="00F60E93"/>
    <w:rsid w:val="00F67741"/>
    <w:rsid w:val="00F71EE3"/>
    <w:rsid w:val="00F819E6"/>
    <w:rsid w:val="00F8332D"/>
    <w:rsid w:val="00F85B80"/>
    <w:rsid w:val="00F92E6E"/>
    <w:rsid w:val="00FA09B2"/>
    <w:rsid w:val="00FA1480"/>
    <w:rsid w:val="00FB2166"/>
    <w:rsid w:val="00FB3E9B"/>
    <w:rsid w:val="00FB7D40"/>
    <w:rsid w:val="00FC6305"/>
    <w:rsid w:val="00FD1B6B"/>
    <w:rsid w:val="00FF0F02"/>
    <w:rsid w:val="00FF1E72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ED491FA"/>
  <w15:docId w15:val="{CD09FD5F-622E-42E5-941C-8D60C5FD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9D7"/>
    <w:rPr>
      <w:rFonts w:ascii="PT Sans" w:hAnsi="PT Sans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A84"/>
    <w:pPr>
      <w:keepNext/>
      <w:keepLines/>
      <w:numPr>
        <w:numId w:val="5"/>
      </w:numPr>
      <w:pBdr>
        <w:left w:val="single" w:sz="24" w:space="15" w:color="auto"/>
      </w:pBdr>
      <w:spacing w:before="200"/>
      <w:ind w:left="-40" w:hanging="357"/>
      <w:outlineLvl w:val="0"/>
    </w:pPr>
    <w:rPr>
      <w:rFonts w:eastAsiaTheme="majorEastAsia" w:cstheme="majorBidi"/>
      <w:b/>
      <w:bCs/>
      <w:cap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40B"/>
    <w:pPr>
      <w:keepNext/>
      <w:keepLines/>
      <w:spacing w:before="500"/>
      <w:outlineLvl w:val="1"/>
    </w:pPr>
    <w:rPr>
      <w:rFonts w:eastAsiaTheme="majorEastAsia" w:cstheme="majorBidi"/>
      <w:bCs/>
      <w:caps/>
      <w:spacing w:val="2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F24F1"/>
    <w:pPr>
      <w:outlineLvl w:val="2"/>
    </w:pPr>
    <w:rPr>
      <w:bCs w:val="0"/>
      <w:caps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F24F1"/>
    <w:pPr>
      <w:spacing w:before="400"/>
      <w:outlineLvl w:val="3"/>
    </w:pPr>
    <w:rPr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A84"/>
    <w:rPr>
      <w:rFonts w:ascii="PT Sans" w:eastAsiaTheme="majorEastAsia" w:hAnsi="PT Sans" w:cstheme="majorBidi"/>
      <w:b/>
      <w:bCs/>
      <w:cap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440B"/>
    <w:rPr>
      <w:rFonts w:ascii="PT Sans" w:eastAsiaTheme="majorEastAsia" w:hAnsi="PT Sans" w:cstheme="majorBidi"/>
      <w:bCs/>
      <w:caps/>
      <w:spacing w:val="2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55A8"/>
    <w:pPr>
      <w:framePr w:wrap="around" w:vAnchor="text" w:hAnchor="text" w:y="1"/>
      <w:spacing w:before="5000" w:after="300"/>
      <w:contextualSpacing/>
    </w:pPr>
    <w:rPr>
      <w:rFonts w:eastAsiaTheme="majorEastAsia" w:cstheme="majorBidi"/>
      <w:b/>
      <w:caps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55A8"/>
    <w:rPr>
      <w:rFonts w:ascii="PT Sans" w:eastAsiaTheme="majorEastAsia" w:hAnsi="PT Sans" w:cstheme="majorBidi"/>
      <w:b/>
      <w:caps/>
      <w:spacing w:val="5"/>
      <w:kern w:val="28"/>
      <w:sz w:val="48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C57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540"/>
    <w:rPr>
      <w:rFonts w:asciiTheme="minorHAnsi" w:eastAsiaTheme="minorEastAsia" w:hAnsiTheme="minorHAnsi"/>
      <w:sz w:val="20"/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540"/>
    <w:rPr>
      <w:rFonts w:eastAsiaTheme="minorEastAsia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4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F24F1"/>
    <w:rPr>
      <w:rFonts w:ascii="PT Sans" w:eastAsiaTheme="majorEastAsia" w:hAnsi="PT Sans" w:cstheme="majorBidi"/>
      <w:spacing w:val="20"/>
      <w:sz w:val="24"/>
      <w:szCs w:val="26"/>
    </w:rPr>
  </w:style>
  <w:style w:type="paragraph" w:styleId="NoSpacing">
    <w:name w:val="No Spacing"/>
    <w:uiPriority w:val="1"/>
    <w:rsid w:val="0024739D"/>
    <w:pPr>
      <w:jc w:val="both"/>
    </w:pPr>
    <w:rPr>
      <w:rFonts w:ascii="Source Sans Pro" w:hAnsi="Source Sans Pro"/>
      <w:b/>
      <w:spacing w:val="-20"/>
      <w:sz w:val="40"/>
    </w:rPr>
  </w:style>
  <w:style w:type="paragraph" w:styleId="ListParagraph">
    <w:name w:val="List Paragraph"/>
    <w:basedOn w:val="Normal"/>
    <w:uiPriority w:val="34"/>
    <w:qFormat/>
    <w:rsid w:val="00097E71"/>
    <w:pPr>
      <w:spacing w:line="276" w:lineRule="auto"/>
      <w:ind w:left="720"/>
      <w:contextualSpacing/>
    </w:pPr>
    <w:rPr>
      <w:rFonts w:asciiTheme="minorHAnsi" w:eastAsiaTheme="minorEastAsia" w:hAnsiTheme="minorHAnsi"/>
      <w:lang w:eastAsia="sl-SI"/>
    </w:rPr>
  </w:style>
  <w:style w:type="table" w:styleId="TableGrid">
    <w:name w:val="Table Grid"/>
    <w:basedOn w:val="TableNormal"/>
    <w:uiPriority w:val="59"/>
    <w:rsid w:val="00097E71"/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903BC"/>
    <w:pPr>
      <w:numPr>
        <w:ilvl w:val="1"/>
      </w:numPr>
      <w:ind w:left="-1418"/>
    </w:pPr>
    <w:rPr>
      <w:rFonts w:eastAsiaTheme="majorEastAsia" w:cstheme="majorBidi"/>
      <w:iCs/>
      <w:caps/>
      <w:spacing w:val="200"/>
      <w:sz w:val="4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03BC"/>
    <w:rPr>
      <w:rFonts w:ascii="PT Sans" w:eastAsiaTheme="majorEastAsia" w:hAnsi="PT Sans" w:cstheme="majorBidi"/>
      <w:iCs/>
      <w:caps/>
      <w:spacing w:val="200"/>
      <w:sz w:val="42"/>
      <w:szCs w:val="24"/>
    </w:rPr>
  </w:style>
  <w:style w:type="paragraph" w:styleId="Header">
    <w:name w:val="header"/>
    <w:basedOn w:val="Normal"/>
    <w:link w:val="HeaderChar"/>
    <w:uiPriority w:val="99"/>
    <w:unhideWhenUsed/>
    <w:rsid w:val="00047A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A37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047A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A37"/>
    <w:rPr>
      <w:rFonts w:ascii="Source Sans Pro" w:hAnsi="Source Sans Pro"/>
    </w:rPr>
  </w:style>
  <w:style w:type="character" w:styleId="BookTitle">
    <w:name w:val="Book Title"/>
    <w:basedOn w:val="DefaultParagraphFont"/>
    <w:uiPriority w:val="33"/>
    <w:rsid w:val="00757017"/>
    <w:rPr>
      <w:rFonts w:ascii="PT Sans" w:hAnsi="PT Sans"/>
      <w:b w:val="0"/>
      <w:bCs/>
      <w:caps w:val="0"/>
      <w:smallCaps/>
      <w:spacing w:val="200"/>
      <w:kern w:val="0"/>
      <w:sz w:val="40"/>
    </w:rPr>
  </w:style>
  <w:style w:type="character" w:styleId="Emphasis">
    <w:name w:val="Emphasis"/>
    <w:basedOn w:val="DefaultParagraphFont"/>
    <w:uiPriority w:val="20"/>
    <w:qFormat/>
    <w:rsid w:val="00AD2404"/>
    <w:rPr>
      <w:rFonts w:ascii="PT Sans" w:hAnsi="PT Sans"/>
      <w:b/>
      <w:i w:val="0"/>
      <w:iCs/>
      <w:spacing w:val="-10"/>
      <w:sz w:val="32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F24F1"/>
    <w:rPr>
      <w:rFonts w:ascii="PT Sans" w:eastAsiaTheme="majorEastAsia" w:hAnsi="PT Sans" w:cstheme="majorBidi"/>
      <w:iCs/>
      <w:spacing w:val="20"/>
      <w:sz w:val="20"/>
      <w:szCs w:val="26"/>
    </w:rPr>
  </w:style>
  <w:style w:type="character" w:styleId="Strong">
    <w:name w:val="Strong"/>
    <w:aliases w:val="Warning/Note"/>
    <w:basedOn w:val="DefaultParagraphFont"/>
    <w:uiPriority w:val="22"/>
    <w:rsid w:val="004C4BFB"/>
    <w:rPr>
      <w:rFonts w:ascii="PT Sans" w:hAnsi="PT Sans"/>
      <w:b w:val="0"/>
      <w:bCs/>
      <w:i w:val="0"/>
      <w:color w:val="FFFFFF" w:themeColor="background1"/>
      <w:bdr w:val="single" w:sz="36" w:space="0" w:color="000000" w:themeColor="text1"/>
      <w:shd w:val="clear" w:color="auto" w:fill="000000" w:themeFill="text1"/>
      <w14:textOutline w14:w="9525" w14:cap="rnd" w14:cmpd="sng" w14:algn="ctr">
        <w14:noFill/>
        <w14:prstDash w14:val="solid"/>
        <w14:bevel/>
      </w14:textOutline>
    </w:rPr>
  </w:style>
  <w:style w:type="character" w:styleId="IntenseEmphasis">
    <w:name w:val="Intense Emphasis"/>
    <w:basedOn w:val="DefaultParagraphFont"/>
    <w:uiPriority w:val="21"/>
    <w:qFormat/>
    <w:rsid w:val="004C4BFB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193AE8"/>
    <w:pPr>
      <w:pBdr>
        <w:left w:val="single" w:sz="24" w:space="30" w:color="auto"/>
      </w:pBdr>
      <w:spacing w:before="100" w:after="100"/>
      <w:contextualSpacing/>
    </w:pPr>
    <w:rPr>
      <w:rFonts w:eastAsiaTheme="majorEastAsia" w:cstheme="majorBidi"/>
      <w:b/>
      <w:bCs/>
      <w:iCs/>
      <w:caps/>
      <w:color w:val="000000" w:themeColor="text1"/>
      <w:sz w:val="24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93AE8"/>
    <w:rPr>
      <w:rFonts w:ascii="PT Sans" w:eastAsiaTheme="majorEastAsia" w:hAnsi="PT Sans" w:cstheme="majorBidi"/>
      <w:b/>
      <w:bCs/>
      <w:iCs/>
      <w:caps/>
      <w:color w:val="000000" w:themeColor="text1"/>
      <w:sz w:val="24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B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BFB"/>
    <w:rPr>
      <w:rFonts w:ascii="PT Sans" w:hAnsi="PT Sans"/>
      <w:i/>
      <w:iCs/>
      <w:color w:val="4F81BD" w:themeColor="accent1"/>
    </w:rPr>
  </w:style>
  <w:style w:type="character" w:styleId="SubtleEmphasis">
    <w:name w:val="Subtle Emphasis"/>
    <w:aliases w:val="¸Header First page"/>
    <w:basedOn w:val="DefaultParagraphFont"/>
    <w:uiPriority w:val="19"/>
    <w:rsid w:val="00EE0764"/>
    <w:rPr>
      <w:b w:val="0"/>
      <w:i w:val="0"/>
      <w:iCs/>
      <w:color w:val="404040" w:themeColor="text1" w:themeTint="BF"/>
      <w:spacing w:val="200"/>
      <w:sz w:val="40"/>
    </w:rPr>
  </w:style>
  <w:style w:type="paragraph" w:customStyle="1" w:styleId="Naslov1">
    <w:name w:val="Naslov1"/>
    <w:basedOn w:val="Title"/>
    <w:link w:val="TitleZnak"/>
    <w:qFormat/>
    <w:rsid w:val="001F55A8"/>
    <w:pPr>
      <w:framePr w:wrap="auto" w:vAnchor="margin" w:yAlign="inline"/>
    </w:pPr>
    <w:rPr>
      <w:b w:val="0"/>
      <w:caps w:val="0"/>
      <w:sz w:val="28"/>
    </w:rPr>
  </w:style>
  <w:style w:type="paragraph" w:customStyle="1" w:styleId="Citat2">
    <w:name w:val="Citat 2"/>
    <w:basedOn w:val="Quote"/>
    <w:link w:val="Citat2Znak"/>
    <w:qFormat/>
    <w:rsid w:val="009A3A07"/>
    <w:pPr>
      <w:pBdr>
        <w:left w:val="single" w:sz="24" w:space="30" w:color="FF3300"/>
      </w:pBdr>
    </w:pPr>
  </w:style>
  <w:style w:type="character" w:customStyle="1" w:styleId="TitleZnak">
    <w:name w:val="Title Znak"/>
    <w:basedOn w:val="TitleChar"/>
    <w:link w:val="Naslov1"/>
    <w:rsid w:val="001F55A8"/>
    <w:rPr>
      <w:rFonts w:ascii="PT Sans" w:eastAsiaTheme="majorEastAsia" w:hAnsi="PT Sans" w:cstheme="majorBidi"/>
      <w:b w:val="0"/>
      <w:caps w:val="0"/>
      <w:noProof/>
      <w:spacing w:val="5"/>
      <w:kern w:val="28"/>
      <w:sz w:val="28"/>
      <w:szCs w:val="52"/>
      <w:lang w:val="en-US"/>
    </w:rPr>
  </w:style>
  <w:style w:type="paragraph" w:customStyle="1" w:styleId="Noga2">
    <w:name w:val="Noga2"/>
    <w:basedOn w:val="Normal"/>
    <w:link w:val="Noga2Znak"/>
    <w:qFormat/>
    <w:rsid w:val="00F127CB"/>
    <w:pPr>
      <w:ind w:right="2268"/>
    </w:pPr>
  </w:style>
  <w:style w:type="character" w:customStyle="1" w:styleId="Citat2Znak">
    <w:name w:val="Citat 2 Znak"/>
    <w:basedOn w:val="QuoteChar"/>
    <w:link w:val="Citat2"/>
    <w:rsid w:val="009A3A07"/>
    <w:rPr>
      <w:rFonts w:ascii="PT Sans" w:eastAsiaTheme="majorEastAsia" w:hAnsi="PT Sans" w:cstheme="majorBidi"/>
      <w:b/>
      <w:bCs/>
      <w:iCs/>
      <w:caps/>
      <w:color w:val="000000" w:themeColor="text1"/>
      <w:sz w:val="24"/>
      <w:szCs w:val="28"/>
    </w:rPr>
  </w:style>
  <w:style w:type="paragraph" w:customStyle="1" w:styleId="Imagetabledescription">
    <w:name w:val="Image/table description"/>
    <w:basedOn w:val="Normal"/>
    <w:link w:val="ImagetabledescriptionZnak"/>
    <w:qFormat/>
    <w:rsid w:val="000E440B"/>
    <w:pPr>
      <w:ind w:right="454"/>
      <w:jc w:val="right"/>
    </w:pPr>
    <w:rPr>
      <w:rFonts w:eastAsiaTheme="minorEastAsia"/>
      <w:i/>
      <w:lang w:eastAsia="sl-SI"/>
    </w:rPr>
  </w:style>
  <w:style w:type="character" w:customStyle="1" w:styleId="Noga2Znak">
    <w:name w:val="Noga2 Znak"/>
    <w:basedOn w:val="DefaultParagraphFont"/>
    <w:link w:val="Noga2"/>
    <w:rsid w:val="00F127CB"/>
    <w:rPr>
      <w:rFonts w:ascii="PT Sans" w:hAnsi="PT San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8CF"/>
    <w:rPr>
      <w:sz w:val="20"/>
      <w:szCs w:val="20"/>
    </w:rPr>
  </w:style>
  <w:style w:type="character" w:customStyle="1" w:styleId="ImagetabledescriptionZnak">
    <w:name w:val="Image/table description Znak"/>
    <w:basedOn w:val="DefaultParagraphFont"/>
    <w:link w:val="Imagetabledescription"/>
    <w:rsid w:val="000E440B"/>
    <w:rPr>
      <w:rFonts w:ascii="PT Sans" w:eastAsiaTheme="minorEastAsia" w:hAnsi="PT Sans"/>
      <w:i/>
      <w:noProof/>
      <w:lang w:val="en-US" w:eastAsia="sl-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8CF"/>
    <w:rPr>
      <w:rFonts w:ascii="PT Sans" w:hAnsi="PT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8CF"/>
    <w:rPr>
      <w:vertAlign w:val="superscript"/>
    </w:rPr>
  </w:style>
  <w:style w:type="paragraph" w:customStyle="1" w:styleId="Tabela">
    <w:name w:val="Tabela"/>
    <w:basedOn w:val="Normal"/>
    <w:link w:val="TabelaZnak"/>
    <w:qFormat/>
    <w:rsid w:val="007354DA"/>
    <w:pPr>
      <w:spacing w:before="100" w:line="276" w:lineRule="auto"/>
      <w:ind w:left="113" w:right="113"/>
    </w:pPr>
    <w:rPr>
      <w:rFonts w:eastAsiaTheme="majorEastAsia" w:cstheme="majorBidi"/>
      <w:bCs/>
      <w:iCs/>
      <w:color w:val="000000" w:themeColor="text1"/>
      <w:szCs w:val="28"/>
    </w:rPr>
  </w:style>
  <w:style w:type="character" w:customStyle="1" w:styleId="TabelaZnak">
    <w:name w:val="Tabela Znak"/>
    <w:basedOn w:val="DefaultParagraphFont"/>
    <w:link w:val="Tabela"/>
    <w:rsid w:val="007354DA"/>
    <w:rPr>
      <w:rFonts w:ascii="PT Sans" w:eastAsiaTheme="majorEastAsia" w:hAnsi="PT Sans" w:cstheme="majorBidi"/>
      <w:bCs/>
      <w:iCs/>
      <w:color w:val="000000" w:themeColor="text1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73B66"/>
    <w:pPr>
      <w:numPr>
        <w:numId w:val="0"/>
      </w:numPr>
      <w:pBdr>
        <w:left w:val="none" w:sz="0" w:space="0" w:color="auto"/>
      </w:pBdr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3B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73B6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73B66"/>
    <w:rPr>
      <w:color w:val="0000FF" w:themeColor="hyperlink"/>
      <w:u w:val="single"/>
    </w:rPr>
  </w:style>
  <w:style w:type="character" w:customStyle="1" w:styleId="resolvedvariable">
    <w:name w:val="resolvedvariable"/>
    <w:basedOn w:val="DefaultParagraphFont"/>
    <w:rsid w:val="00C0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bossman\Desktop\ETREL\Etrel_brand_documents\2017-05-16%20Etrel%20document%20template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D2BBD-568C-4565-A4A0-D221B73F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2017-05-16 Etrel document template manual.dotx</Template>
  <TotalTime>9932</TotalTime>
  <Pages>7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Bossman</dc:creator>
  <cp:lastModifiedBy>Tine Stegel</cp:lastModifiedBy>
  <cp:revision>98</cp:revision>
  <cp:lastPrinted>2017-05-10T03:16:00Z</cp:lastPrinted>
  <dcterms:created xsi:type="dcterms:W3CDTF">2022-06-01T08:36:00Z</dcterms:created>
  <dcterms:modified xsi:type="dcterms:W3CDTF">2022-07-21T14:49:00Z</dcterms:modified>
</cp:coreProperties>
</file>